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16" w:rsidRPr="00F2467F" w:rsidRDefault="00486B16" w:rsidP="00486B16">
      <w:pPr>
        <w:jc w:val="center"/>
        <w:rPr>
          <w:rFonts w:ascii="Tahoma" w:hAnsi="Tahoma" w:cs="Tahoma"/>
          <w:b/>
          <w:bCs/>
          <w:sz w:val="22"/>
          <w:szCs w:val="22"/>
        </w:rPr>
      </w:pPr>
      <w:r>
        <w:rPr>
          <w:rFonts w:ascii="Tahoma" w:hAnsi="Tahoma" w:cs="Tahoma"/>
          <w:b/>
          <w:bCs/>
          <w:sz w:val="22"/>
          <w:szCs w:val="22"/>
        </w:rPr>
        <w:t xml:space="preserve"> </w:t>
      </w:r>
    </w:p>
    <w:p w:rsidR="00486B16" w:rsidRPr="00972371" w:rsidRDefault="00486B16" w:rsidP="00486B16">
      <w:pPr>
        <w:jc w:val="center"/>
        <w:rPr>
          <w:rFonts w:ascii="Tahoma" w:hAnsi="Tahoma" w:cs="Tahoma"/>
          <w:b/>
          <w:bCs/>
          <w:sz w:val="32"/>
          <w:szCs w:val="32"/>
        </w:rPr>
      </w:pPr>
      <w:r w:rsidRPr="00972371">
        <w:rPr>
          <w:rFonts w:ascii="Tahoma" w:hAnsi="Tahoma" w:cs="Tahoma"/>
          <w:b/>
          <w:bCs/>
          <w:sz w:val="32"/>
          <w:szCs w:val="32"/>
        </w:rPr>
        <w:t xml:space="preserve">Dental Materials  </w:t>
      </w:r>
    </w:p>
    <w:p w:rsidR="00486B16" w:rsidRPr="00972371" w:rsidRDefault="0004075A" w:rsidP="00486B16">
      <w:pPr>
        <w:jc w:val="center"/>
        <w:rPr>
          <w:rFonts w:ascii="Tahoma" w:hAnsi="Tahoma" w:cs="Tahoma"/>
          <w:b/>
          <w:bCs/>
          <w:sz w:val="22"/>
          <w:szCs w:val="22"/>
        </w:rPr>
      </w:pPr>
      <w:r>
        <w:rPr>
          <w:rFonts w:ascii="Tahoma" w:hAnsi="Tahoma" w:cs="Tahoma"/>
          <w:b/>
          <w:bCs/>
          <w:sz w:val="22"/>
          <w:szCs w:val="22"/>
        </w:rPr>
        <w:t>DENA &amp;</w:t>
      </w:r>
      <w:r w:rsidR="00486B16" w:rsidRPr="00972371">
        <w:rPr>
          <w:rFonts w:ascii="Tahoma" w:hAnsi="Tahoma" w:cs="Tahoma"/>
          <w:b/>
          <w:bCs/>
          <w:sz w:val="22"/>
          <w:szCs w:val="22"/>
        </w:rPr>
        <w:t>DENH 165</w:t>
      </w:r>
    </w:p>
    <w:p w:rsidR="00486B16" w:rsidRPr="00972371" w:rsidRDefault="0004075A" w:rsidP="00486B16">
      <w:pPr>
        <w:jc w:val="center"/>
        <w:rPr>
          <w:rFonts w:ascii="Tahoma" w:hAnsi="Tahoma" w:cs="Tahoma"/>
          <w:color w:val="FF0000"/>
          <w:sz w:val="22"/>
          <w:szCs w:val="22"/>
        </w:rPr>
      </w:pPr>
      <w:r>
        <w:rPr>
          <w:rFonts w:ascii="Tahoma" w:hAnsi="Tahoma" w:cs="Tahoma"/>
          <w:b/>
          <w:bCs/>
          <w:sz w:val="22"/>
          <w:szCs w:val="22"/>
        </w:rPr>
        <w:t>1</w:t>
      </w:r>
      <w:r w:rsidR="00486B16" w:rsidRPr="00972371">
        <w:rPr>
          <w:rFonts w:ascii="Tahoma" w:hAnsi="Tahoma" w:cs="Tahoma"/>
          <w:b/>
          <w:bCs/>
          <w:sz w:val="22"/>
          <w:szCs w:val="22"/>
        </w:rPr>
        <w:t xml:space="preserve"> CREDIT HOUR </w:t>
      </w:r>
      <w:r w:rsidR="00486B16" w:rsidRPr="00972371">
        <w:rPr>
          <w:rFonts w:ascii="Tahoma" w:hAnsi="Tahoma" w:cs="Tahoma"/>
          <w:b/>
          <w:bCs/>
          <w:color w:val="FF0000"/>
          <w:sz w:val="22"/>
          <w:szCs w:val="22"/>
        </w:rPr>
        <w:t xml:space="preserve"> </w:t>
      </w:r>
    </w:p>
    <w:p w:rsidR="00486B16" w:rsidRDefault="00486B16" w:rsidP="00486B16">
      <w:pPr>
        <w:tabs>
          <w:tab w:val="left" w:pos="-1440"/>
        </w:tabs>
        <w:ind w:left="6480" w:hanging="6480"/>
        <w:rPr>
          <w:rFonts w:ascii="Tahoma" w:hAnsi="Tahoma" w:cs="Tahoma"/>
          <w:b/>
          <w:bCs/>
          <w:sz w:val="22"/>
          <w:szCs w:val="22"/>
        </w:rPr>
      </w:pPr>
    </w:p>
    <w:p w:rsidR="00486B16" w:rsidRPr="00972371" w:rsidRDefault="00486B16" w:rsidP="00486B16">
      <w:pPr>
        <w:rPr>
          <w:rFonts w:ascii="Tahoma" w:hAnsi="Tahoma" w:cs="Tahoma"/>
          <w:b/>
          <w:sz w:val="24"/>
        </w:rPr>
      </w:pPr>
      <w:r w:rsidRPr="00972371">
        <w:rPr>
          <w:rFonts w:ascii="Tahoma" w:hAnsi="Tahoma" w:cs="Tahoma"/>
          <w:b/>
          <w:sz w:val="24"/>
        </w:rPr>
        <w:t>Spring Semester/2011</w:t>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t xml:space="preserve">Office Location:  </w:t>
      </w:r>
      <w:r w:rsidR="00035C42">
        <w:rPr>
          <w:rFonts w:ascii="Tahoma" w:hAnsi="Tahoma" w:cs="Tahoma"/>
          <w:b/>
          <w:sz w:val="24"/>
        </w:rPr>
        <w:t>HSHS</w:t>
      </w:r>
    </w:p>
    <w:p w:rsidR="00486B16" w:rsidRPr="00972371" w:rsidRDefault="00486B16" w:rsidP="00486B16">
      <w:pPr>
        <w:rPr>
          <w:rFonts w:ascii="Tahoma" w:hAnsi="Tahoma" w:cs="Tahoma"/>
          <w:b/>
          <w:sz w:val="24"/>
        </w:rPr>
      </w:pPr>
      <w:r w:rsidRPr="00972371">
        <w:rPr>
          <w:rFonts w:ascii="Tahoma" w:hAnsi="Tahoma" w:cs="Tahoma"/>
          <w:b/>
          <w:sz w:val="24"/>
        </w:rPr>
        <w:t xml:space="preserve">Instructor: </w:t>
      </w:r>
      <w:r w:rsidR="00035C42">
        <w:rPr>
          <w:rFonts w:ascii="Tahoma" w:hAnsi="Tahoma" w:cs="Tahoma"/>
          <w:b/>
          <w:sz w:val="24"/>
        </w:rPr>
        <w:t>Barbara Slatter</w:t>
      </w:r>
      <w:r w:rsidR="00035C42">
        <w:rPr>
          <w:rFonts w:ascii="Tahoma" w:hAnsi="Tahoma" w:cs="Tahoma"/>
          <w:b/>
          <w:sz w:val="24"/>
        </w:rPr>
        <w:tab/>
      </w:r>
      <w:r w:rsidR="00035C42">
        <w:rPr>
          <w:rFonts w:ascii="Tahoma" w:hAnsi="Tahoma" w:cs="Tahoma"/>
          <w:b/>
          <w:sz w:val="24"/>
        </w:rPr>
        <w:tab/>
      </w:r>
      <w:r w:rsidR="00035C42">
        <w:rPr>
          <w:rFonts w:ascii="Tahoma" w:hAnsi="Tahoma" w:cs="Tahoma"/>
          <w:b/>
          <w:sz w:val="24"/>
        </w:rPr>
        <w:tab/>
      </w:r>
      <w:r w:rsidR="00035C42">
        <w:rPr>
          <w:rFonts w:ascii="Tahoma" w:hAnsi="Tahoma" w:cs="Tahoma"/>
          <w:b/>
          <w:sz w:val="24"/>
        </w:rPr>
        <w:tab/>
      </w:r>
      <w:r w:rsidR="00035C42">
        <w:rPr>
          <w:rFonts w:ascii="Tahoma" w:hAnsi="Tahoma" w:cs="Tahoma"/>
          <w:b/>
          <w:sz w:val="24"/>
        </w:rPr>
        <w:tab/>
      </w:r>
      <w:r w:rsidR="00035C42">
        <w:rPr>
          <w:rFonts w:ascii="Tahoma" w:hAnsi="Tahoma" w:cs="Tahoma"/>
          <w:b/>
          <w:sz w:val="24"/>
        </w:rPr>
        <w:tab/>
      </w:r>
      <w:r w:rsidRPr="00972371">
        <w:rPr>
          <w:rFonts w:ascii="Tahoma" w:hAnsi="Tahoma" w:cs="Tahoma"/>
          <w:b/>
          <w:sz w:val="24"/>
        </w:rPr>
        <w:t xml:space="preserve">Office Hours:  </w:t>
      </w:r>
      <w:r w:rsidR="00035C42">
        <w:rPr>
          <w:rFonts w:ascii="Tahoma" w:hAnsi="Tahoma" w:cs="Tahoma"/>
          <w:b/>
          <w:sz w:val="24"/>
        </w:rPr>
        <w:t>W 5.30-6.30</w:t>
      </w:r>
    </w:p>
    <w:p w:rsidR="00486B16" w:rsidRPr="00972371" w:rsidRDefault="00486B16" w:rsidP="00486B16">
      <w:pPr>
        <w:rPr>
          <w:rFonts w:ascii="Tahoma" w:hAnsi="Tahoma" w:cs="Tahoma"/>
          <w:b/>
          <w:sz w:val="24"/>
        </w:rPr>
      </w:pPr>
      <w:r w:rsidRPr="00972371">
        <w:rPr>
          <w:rFonts w:ascii="Tahoma" w:hAnsi="Tahoma" w:cs="Tahoma"/>
          <w:b/>
          <w:sz w:val="24"/>
        </w:rPr>
        <w:t xml:space="preserve">E-Mail Address: </w:t>
      </w:r>
      <w:smartTag w:uri="urn:schemas-microsoft-com:office:smarttags" w:element="PersonName">
        <w:r w:rsidR="00035C42">
          <w:rPr>
            <w:rFonts w:ascii="Tahoma" w:hAnsi="Tahoma" w:cs="Tahoma"/>
            <w:b/>
            <w:sz w:val="24"/>
          </w:rPr>
          <w:t>bslatter@csi.edu</w:t>
        </w:r>
      </w:smartTag>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r>
      <w:r w:rsidRPr="00972371">
        <w:rPr>
          <w:rFonts w:ascii="Tahoma" w:hAnsi="Tahoma" w:cs="Tahoma"/>
          <w:b/>
          <w:sz w:val="24"/>
        </w:rPr>
        <w:tab/>
        <w:t xml:space="preserve">Office Phone:  </w:t>
      </w:r>
    </w:p>
    <w:p w:rsidR="00486B16" w:rsidRPr="00F2467F" w:rsidRDefault="00555C1D" w:rsidP="00486B16">
      <w:pPr>
        <w:rPr>
          <w:rFonts w:ascii="Tahoma" w:hAnsi="Tahoma" w:cs="Tahoma"/>
          <w:b/>
          <w:sz w:val="22"/>
          <w:szCs w:val="22"/>
        </w:rPr>
      </w:pPr>
      <w:r>
        <w:rPr>
          <w:rFonts w:ascii="Tahoma" w:hAnsi="Tahoma" w:cs="Tahoma"/>
          <w:b/>
          <w:sz w:val="22"/>
          <w:szCs w:val="22"/>
        </w:rPr>
        <w:t>Please Communicate visa csi e-mail</w:t>
      </w:r>
    </w:p>
    <w:p w:rsidR="00486B16" w:rsidRDefault="00486B16" w:rsidP="00486B16">
      <w:pPr>
        <w:rPr>
          <w:rFonts w:ascii="Tahoma" w:hAnsi="Tahoma" w:cs="Tahoma"/>
          <w:b/>
          <w:sz w:val="22"/>
          <w:szCs w:val="22"/>
        </w:rPr>
      </w:pPr>
      <w:r w:rsidRPr="00F2467F">
        <w:rPr>
          <w:rFonts w:ascii="Tahoma" w:hAnsi="Tahoma" w:cs="Tahoma"/>
          <w:sz w:val="22"/>
          <w:szCs w:val="22"/>
        </w:rPr>
        <w:t>1.</w:t>
      </w:r>
      <w:r w:rsidRPr="00F2467F">
        <w:rPr>
          <w:rFonts w:ascii="Tahoma" w:hAnsi="Tahoma" w:cs="Tahoma"/>
          <w:sz w:val="22"/>
          <w:szCs w:val="22"/>
        </w:rPr>
        <w:tab/>
      </w:r>
      <w:r w:rsidRPr="00F2467F">
        <w:rPr>
          <w:rFonts w:ascii="Tahoma" w:hAnsi="Tahoma" w:cs="Tahoma"/>
          <w:b/>
          <w:sz w:val="22"/>
          <w:szCs w:val="22"/>
        </w:rPr>
        <w:t>Course Description:</w:t>
      </w:r>
    </w:p>
    <w:p w:rsidR="00486B16" w:rsidRPr="00A2268B" w:rsidRDefault="00486B16" w:rsidP="00486B16">
      <w:pPr>
        <w:rPr>
          <w:rFonts w:ascii="Tahoma" w:hAnsi="Tahoma" w:cs="Tahoma"/>
          <w:sz w:val="24"/>
        </w:rPr>
      </w:pPr>
      <w:r>
        <w:rPr>
          <w:rFonts w:ascii="Tahoma" w:hAnsi="Tahoma" w:cs="Tahoma"/>
          <w:color w:val="000000"/>
          <w:sz w:val="22"/>
          <w:szCs w:val="22"/>
        </w:rPr>
        <w:tab/>
      </w:r>
      <w:r w:rsidRPr="00A2268B">
        <w:rPr>
          <w:rFonts w:ascii="Tahoma" w:hAnsi="Tahoma" w:cs="Tahoma"/>
          <w:color w:val="000000"/>
          <w:sz w:val="24"/>
        </w:rPr>
        <w:t xml:space="preserve">This course provides both the theoretical and laboratory/clinical applications of dental </w:t>
      </w:r>
      <w:r>
        <w:rPr>
          <w:rFonts w:ascii="Tahoma" w:hAnsi="Tahoma" w:cs="Tahoma"/>
          <w:color w:val="000000"/>
          <w:sz w:val="24"/>
        </w:rPr>
        <w:tab/>
      </w:r>
      <w:r w:rsidRPr="00A2268B">
        <w:rPr>
          <w:rFonts w:ascii="Tahoma" w:hAnsi="Tahoma" w:cs="Tahoma"/>
          <w:color w:val="000000"/>
          <w:sz w:val="24"/>
        </w:rPr>
        <w:t xml:space="preserve">materials in the oral environment.  From this knowledge base, students learn to understand </w:t>
      </w:r>
      <w:r>
        <w:rPr>
          <w:rFonts w:ascii="Tahoma" w:hAnsi="Tahoma" w:cs="Tahoma"/>
          <w:color w:val="000000"/>
          <w:sz w:val="24"/>
        </w:rPr>
        <w:tab/>
      </w:r>
      <w:r w:rsidRPr="00A2268B">
        <w:rPr>
          <w:rFonts w:ascii="Tahoma" w:hAnsi="Tahoma" w:cs="Tahoma"/>
          <w:color w:val="000000"/>
          <w:sz w:val="24"/>
        </w:rPr>
        <w:t xml:space="preserve">the role of dental materials in the delivery of preventative and restorative care.  The </w:t>
      </w:r>
      <w:r>
        <w:rPr>
          <w:rFonts w:ascii="Tahoma" w:hAnsi="Tahoma" w:cs="Tahoma"/>
          <w:color w:val="000000"/>
          <w:sz w:val="24"/>
        </w:rPr>
        <w:tab/>
      </w:r>
      <w:r w:rsidRPr="00A2268B">
        <w:rPr>
          <w:rFonts w:ascii="Tahoma" w:hAnsi="Tahoma" w:cs="Tahoma"/>
          <w:color w:val="000000"/>
          <w:sz w:val="24"/>
        </w:rPr>
        <w:t>c</w:t>
      </w:r>
      <w:r w:rsidRPr="00A2268B">
        <w:rPr>
          <w:rFonts w:ascii="Tahoma" w:hAnsi="Tahoma" w:cs="Tahoma"/>
          <w:sz w:val="24"/>
        </w:rPr>
        <w:t xml:space="preserve">omposition, </w:t>
      </w:r>
      <w:r>
        <w:rPr>
          <w:rFonts w:ascii="Tahoma" w:hAnsi="Tahoma" w:cs="Tahoma"/>
          <w:sz w:val="24"/>
        </w:rPr>
        <w:tab/>
      </w:r>
      <w:r w:rsidRPr="00A2268B">
        <w:rPr>
          <w:rFonts w:ascii="Tahoma" w:hAnsi="Tahoma" w:cs="Tahoma"/>
          <w:sz w:val="24"/>
        </w:rPr>
        <w:t xml:space="preserve">properties, and manipulation of materials used in dentistry, as well as procedures </w:t>
      </w:r>
      <w:r>
        <w:rPr>
          <w:rFonts w:ascii="Tahoma" w:hAnsi="Tahoma" w:cs="Tahoma"/>
          <w:sz w:val="24"/>
        </w:rPr>
        <w:tab/>
      </w:r>
      <w:r w:rsidRPr="00A2268B">
        <w:rPr>
          <w:rFonts w:ascii="Tahoma" w:hAnsi="Tahoma" w:cs="Tahoma"/>
          <w:sz w:val="24"/>
        </w:rPr>
        <w:t>used during application, will be emphasized.</w:t>
      </w:r>
    </w:p>
    <w:p w:rsidR="00486B16" w:rsidRPr="00C2643A" w:rsidRDefault="00486B16" w:rsidP="00486B16">
      <w:pPr>
        <w:rPr>
          <w:rFonts w:ascii="Tahoma" w:hAnsi="Tahoma" w:cs="Tahoma"/>
          <w:sz w:val="22"/>
          <w:szCs w:val="22"/>
        </w:rPr>
      </w:pPr>
    </w:p>
    <w:p w:rsidR="00486B16" w:rsidRPr="00A2268B" w:rsidRDefault="00486B16" w:rsidP="00486B16">
      <w:pPr>
        <w:ind w:left="720" w:hanging="720"/>
        <w:rPr>
          <w:rFonts w:ascii="Tahoma" w:hAnsi="Tahoma" w:cs="Tahoma"/>
          <w:sz w:val="24"/>
        </w:rPr>
      </w:pPr>
      <w:r w:rsidRPr="00F2467F">
        <w:rPr>
          <w:rFonts w:ascii="Tahoma" w:hAnsi="Tahoma" w:cs="Tahoma"/>
          <w:sz w:val="22"/>
          <w:szCs w:val="22"/>
        </w:rPr>
        <w:t>2.</w:t>
      </w:r>
      <w:r w:rsidRPr="00F2467F">
        <w:rPr>
          <w:rFonts w:ascii="Tahoma" w:hAnsi="Tahoma" w:cs="Tahoma"/>
          <w:sz w:val="22"/>
          <w:szCs w:val="22"/>
        </w:rPr>
        <w:tab/>
      </w:r>
      <w:r w:rsidRPr="00F2467F">
        <w:rPr>
          <w:rFonts w:ascii="Tahoma" w:hAnsi="Tahoma" w:cs="Tahoma"/>
          <w:b/>
          <w:sz w:val="22"/>
          <w:szCs w:val="22"/>
        </w:rPr>
        <w:t>Pre-requisites:</w:t>
      </w:r>
      <w:r>
        <w:rPr>
          <w:rFonts w:ascii="Tahoma" w:hAnsi="Tahoma" w:cs="Tahoma"/>
          <w:b/>
          <w:sz w:val="22"/>
          <w:szCs w:val="22"/>
        </w:rPr>
        <w:t xml:space="preserve"> </w:t>
      </w:r>
      <w:r w:rsidRPr="00A2268B">
        <w:rPr>
          <w:rFonts w:ascii="Tahoma" w:hAnsi="Tahoma" w:cs="Tahoma"/>
          <w:sz w:val="24"/>
        </w:rPr>
        <w:t>Admissions into the CSI Dental Hygiene Program and successful completion of the first semester.</w:t>
      </w:r>
    </w:p>
    <w:p w:rsidR="00486B16" w:rsidRPr="00A2268B" w:rsidRDefault="00486B16" w:rsidP="00486B16">
      <w:pPr>
        <w:ind w:left="720" w:hanging="720"/>
        <w:rPr>
          <w:rFonts w:ascii="Tahoma" w:hAnsi="Tahoma" w:cs="Tahoma"/>
          <w:sz w:val="24"/>
        </w:rPr>
      </w:pPr>
    </w:p>
    <w:p w:rsidR="00486B16" w:rsidRDefault="00486B16" w:rsidP="00486B16">
      <w:pPr>
        <w:rPr>
          <w:rFonts w:ascii="Tahoma" w:hAnsi="Tahoma" w:cs="Tahoma"/>
          <w:b/>
          <w:sz w:val="22"/>
          <w:szCs w:val="22"/>
        </w:rPr>
      </w:pPr>
      <w:r w:rsidRPr="00F2467F">
        <w:rPr>
          <w:rFonts w:ascii="Tahoma" w:hAnsi="Tahoma" w:cs="Tahoma"/>
          <w:sz w:val="22"/>
          <w:szCs w:val="22"/>
        </w:rPr>
        <w:t>3.</w:t>
      </w:r>
      <w:r w:rsidRPr="00F2467F">
        <w:rPr>
          <w:rFonts w:ascii="Tahoma" w:hAnsi="Tahoma" w:cs="Tahoma"/>
          <w:sz w:val="22"/>
          <w:szCs w:val="22"/>
        </w:rPr>
        <w:tab/>
      </w:r>
      <w:r w:rsidRPr="00F2467F">
        <w:rPr>
          <w:rFonts w:ascii="Tahoma" w:hAnsi="Tahoma" w:cs="Tahoma"/>
          <w:b/>
          <w:sz w:val="22"/>
          <w:szCs w:val="22"/>
        </w:rPr>
        <w:t>Required Textbooks</w:t>
      </w:r>
      <w:r>
        <w:rPr>
          <w:rFonts w:ascii="Tahoma" w:hAnsi="Tahoma" w:cs="Tahoma"/>
          <w:b/>
          <w:sz w:val="22"/>
          <w:szCs w:val="22"/>
        </w:rPr>
        <w:t xml:space="preserve">: </w:t>
      </w:r>
    </w:p>
    <w:p w:rsidR="00486B16" w:rsidRPr="00A2268B" w:rsidRDefault="00486B16" w:rsidP="00486B16">
      <w:pPr>
        <w:ind w:left="720"/>
        <w:rPr>
          <w:rFonts w:ascii="Tahoma" w:hAnsi="Tahoma" w:cs="Tahoma"/>
          <w:sz w:val="24"/>
        </w:rPr>
      </w:pPr>
      <w:r w:rsidRPr="00A2268B">
        <w:rPr>
          <w:rFonts w:ascii="Tahoma" w:hAnsi="Tahoma" w:cs="Tahoma"/>
          <w:sz w:val="24"/>
        </w:rPr>
        <w:t xml:space="preserve">1.   Wilkins, Esther, </w:t>
      </w:r>
      <w:r w:rsidRPr="00A2268B">
        <w:rPr>
          <w:rFonts w:ascii="Tahoma" w:hAnsi="Tahoma" w:cs="Tahoma"/>
          <w:sz w:val="24"/>
          <w:u w:val="single"/>
        </w:rPr>
        <w:t>Clinical Practice of the Dental Hygienist</w:t>
      </w:r>
      <w:r w:rsidRPr="00A2268B">
        <w:rPr>
          <w:rFonts w:ascii="Tahoma" w:hAnsi="Tahoma" w:cs="Tahoma"/>
          <w:sz w:val="24"/>
        </w:rPr>
        <w:t>, 10</w:t>
      </w:r>
      <w:r w:rsidRPr="00A2268B">
        <w:rPr>
          <w:rFonts w:ascii="Tahoma" w:hAnsi="Tahoma" w:cs="Tahoma"/>
          <w:sz w:val="24"/>
          <w:vertAlign w:val="superscript"/>
        </w:rPr>
        <w:t>th</w:t>
      </w:r>
      <w:r w:rsidRPr="00A2268B">
        <w:rPr>
          <w:rFonts w:ascii="Tahoma" w:hAnsi="Tahoma" w:cs="Tahoma"/>
          <w:sz w:val="24"/>
        </w:rPr>
        <w:t xml:space="preserve"> Edition 2008.</w:t>
      </w:r>
    </w:p>
    <w:p w:rsidR="00486B16" w:rsidRPr="00A2268B" w:rsidRDefault="00486B16" w:rsidP="00486B16">
      <w:pPr>
        <w:ind w:left="720"/>
        <w:rPr>
          <w:rFonts w:ascii="Tahoma" w:hAnsi="Tahoma" w:cs="Tahoma"/>
          <w:sz w:val="24"/>
        </w:rPr>
      </w:pPr>
      <w:r w:rsidRPr="00A2268B">
        <w:rPr>
          <w:rFonts w:ascii="Tahoma" w:hAnsi="Tahoma" w:cs="Tahoma"/>
          <w:sz w:val="24"/>
        </w:rPr>
        <w:t xml:space="preserve">2.   Hatrick, Eakle, Bird, </w:t>
      </w:r>
      <w:r w:rsidRPr="00A2268B">
        <w:rPr>
          <w:rFonts w:ascii="Tahoma" w:hAnsi="Tahoma" w:cs="Tahoma"/>
          <w:sz w:val="24"/>
          <w:u w:val="single"/>
        </w:rPr>
        <w:t xml:space="preserve">Dental Materials Clinical Applications for Dental Assistants and Dental Hygienists, </w:t>
      </w:r>
      <w:r w:rsidRPr="00A2268B">
        <w:rPr>
          <w:rFonts w:ascii="Tahoma" w:hAnsi="Tahoma" w:cs="Tahoma"/>
          <w:sz w:val="24"/>
        </w:rPr>
        <w:t>2003 Elsevier</w:t>
      </w:r>
    </w:p>
    <w:p w:rsidR="00486B16" w:rsidRPr="00A2268B" w:rsidRDefault="00486B16" w:rsidP="00486B16">
      <w:pPr>
        <w:ind w:left="720"/>
        <w:rPr>
          <w:rFonts w:ascii="Tahoma" w:hAnsi="Tahoma" w:cs="Tahoma"/>
          <w:sz w:val="24"/>
        </w:rPr>
      </w:pPr>
      <w:r w:rsidRPr="00A2268B">
        <w:rPr>
          <w:rFonts w:ascii="Tahoma" w:hAnsi="Tahoma" w:cs="Tahoma"/>
          <w:sz w:val="24"/>
        </w:rPr>
        <w:t>3.  CSI Clinic Policies and Procedure Manual 2010-2011</w:t>
      </w:r>
    </w:p>
    <w:p w:rsidR="00486B16" w:rsidRPr="007C6EF5" w:rsidRDefault="00486B16" w:rsidP="00486B16">
      <w:pPr>
        <w:ind w:left="720"/>
        <w:rPr>
          <w:rFonts w:ascii="Tahoma" w:hAnsi="Tahoma" w:cs="Tahoma"/>
          <w:sz w:val="22"/>
          <w:szCs w:val="22"/>
        </w:rPr>
      </w:pPr>
    </w:p>
    <w:p w:rsidR="00486B16" w:rsidRDefault="00486B16" w:rsidP="00486B16">
      <w:pPr>
        <w:rPr>
          <w:rFonts w:ascii="Tahoma" w:hAnsi="Tahoma" w:cs="Tahoma"/>
          <w:b/>
          <w:sz w:val="22"/>
          <w:szCs w:val="22"/>
        </w:rPr>
      </w:pPr>
      <w:r>
        <w:rPr>
          <w:rFonts w:ascii="Tahoma" w:hAnsi="Tahoma" w:cs="Tahoma"/>
          <w:sz w:val="22"/>
          <w:szCs w:val="22"/>
        </w:rPr>
        <w:t>4</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 xml:space="preserve">Course </w:t>
      </w:r>
      <w:r>
        <w:rPr>
          <w:rFonts w:ascii="Tahoma" w:hAnsi="Tahoma" w:cs="Tahoma"/>
          <w:b/>
          <w:sz w:val="22"/>
          <w:szCs w:val="22"/>
        </w:rPr>
        <w:t>Goals and Objectives</w:t>
      </w:r>
      <w:r w:rsidRPr="00F2467F">
        <w:rPr>
          <w:rFonts w:ascii="Tahoma" w:hAnsi="Tahoma" w:cs="Tahoma"/>
          <w:b/>
          <w:sz w:val="22"/>
          <w:szCs w:val="22"/>
        </w:rPr>
        <w:t>:</w:t>
      </w:r>
    </w:p>
    <w:p w:rsidR="00486B16" w:rsidRDefault="00486B16" w:rsidP="00486B16">
      <w:pPr>
        <w:rPr>
          <w:rFonts w:ascii="Tahoma" w:hAnsi="Tahoma" w:cs="Tahoma"/>
          <w:b/>
          <w:sz w:val="22"/>
          <w:szCs w:val="22"/>
        </w:rPr>
      </w:pPr>
    </w:p>
    <w:p w:rsidR="00486B16" w:rsidRPr="00A2268B" w:rsidRDefault="00486B16" w:rsidP="00486B16">
      <w:pPr>
        <w:rPr>
          <w:rFonts w:ascii="Tahoma" w:hAnsi="Tahoma" w:cs="Tahoma"/>
          <w:sz w:val="24"/>
        </w:rPr>
      </w:pPr>
      <w:r>
        <w:rPr>
          <w:rFonts w:ascii="Tahoma" w:hAnsi="Tahoma" w:cs="Tahoma"/>
          <w:b/>
          <w:sz w:val="22"/>
          <w:szCs w:val="22"/>
        </w:rPr>
        <w:tab/>
      </w:r>
      <w:r w:rsidRPr="00A2268B">
        <w:rPr>
          <w:rFonts w:ascii="Tahoma" w:hAnsi="Tahoma" w:cs="Tahoma"/>
          <w:b/>
          <w:sz w:val="24"/>
        </w:rPr>
        <w:t xml:space="preserve"> </w:t>
      </w:r>
      <w:r w:rsidRPr="00A2268B">
        <w:rPr>
          <w:rFonts w:ascii="Tahoma" w:hAnsi="Tahoma" w:cs="Tahoma"/>
          <w:sz w:val="24"/>
        </w:rPr>
        <w:t>Identify reasons for a knowledgeable base to the science of dental materials:</w:t>
      </w:r>
    </w:p>
    <w:p w:rsidR="00486B16" w:rsidRPr="00A2268B" w:rsidRDefault="00486B16" w:rsidP="00486B16">
      <w:pPr>
        <w:numPr>
          <w:ilvl w:val="0"/>
          <w:numId w:val="7"/>
        </w:numPr>
        <w:rPr>
          <w:rFonts w:ascii="Tahoma" w:hAnsi="Tahoma" w:cs="Tahoma"/>
          <w:sz w:val="24"/>
        </w:rPr>
      </w:pPr>
      <w:r w:rsidRPr="00A2268B">
        <w:rPr>
          <w:rFonts w:ascii="Tahoma" w:hAnsi="Tahoma" w:cs="Tahoma"/>
          <w:sz w:val="24"/>
        </w:rPr>
        <w:t>Provide students with the principles of dental materials so they can understand the rationale for their use. Students will be involved in selection and manipulation of dental materials</w:t>
      </w:r>
    </w:p>
    <w:p w:rsidR="00486B16" w:rsidRPr="00A2268B" w:rsidRDefault="00486B16" w:rsidP="00486B16">
      <w:pPr>
        <w:numPr>
          <w:ilvl w:val="0"/>
          <w:numId w:val="7"/>
        </w:numPr>
        <w:rPr>
          <w:rFonts w:ascii="Tahoma" w:hAnsi="Tahoma" w:cs="Tahoma"/>
          <w:sz w:val="24"/>
        </w:rPr>
      </w:pPr>
      <w:r w:rsidRPr="00A2268B">
        <w:rPr>
          <w:rFonts w:ascii="Tahoma" w:hAnsi="Tahoma" w:cs="Tahoma"/>
          <w:sz w:val="24"/>
        </w:rPr>
        <w:t>Identify characteristics dental materials must possess to endure in the oral environment</w:t>
      </w:r>
    </w:p>
    <w:p w:rsidR="00486B16" w:rsidRDefault="00486B16" w:rsidP="00486B16">
      <w:pPr>
        <w:numPr>
          <w:ilvl w:val="0"/>
          <w:numId w:val="7"/>
        </w:numPr>
        <w:rPr>
          <w:rFonts w:ascii="Tahoma" w:hAnsi="Tahoma" w:cs="Tahoma"/>
          <w:sz w:val="24"/>
        </w:rPr>
      </w:pPr>
      <w:r w:rsidRPr="00A2268B">
        <w:rPr>
          <w:rFonts w:ascii="Tahoma" w:hAnsi="Tahoma" w:cs="Tahoma"/>
          <w:sz w:val="24"/>
        </w:rPr>
        <w:t>Students will demonstrate procedures involving dental materials and the proper maintenance of restoration and oral prostheses</w:t>
      </w:r>
    </w:p>
    <w:p w:rsidR="00486B16" w:rsidRPr="00A2268B" w:rsidRDefault="00486B16" w:rsidP="00486B16">
      <w:pPr>
        <w:numPr>
          <w:ilvl w:val="0"/>
          <w:numId w:val="7"/>
        </w:numPr>
        <w:rPr>
          <w:rFonts w:ascii="Tahoma" w:hAnsi="Tahoma" w:cs="Tahoma"/>
          <w:sz w:val="24"/>
        </w:rPr>
      </w:pPr>
    </w:p>
    <w:p w:rsidR="00486B16" w:rsidRPr="00A2268B" w:rsidRDefault="00486B16" w:rsidP="00486B16">
      <w:pPr>
        <w:rPr>
          <w:rFonts w:ascii="Tahoma" w:hAnsi="Tahoma" w:cs="Tahoma"/>
          <w:sz w:val="24"/>
        </w:rPr>
      </w:pPr>
      <w:r w:rsidRPr="00A2268B">
        <w:rPr>
          <w:rFonts w:ascii="Tahoma" w:hAnsi="Tahoma" w:cs="Tahoma"/>
          <w:sz w:val="24"/>
        </w:rPr>
        <w:tab/>
        <w:t xml:space="preserve">Provide students the opportunity to apply their knowledge through clinical and laboratory </w:t>
      </w:r>
      <w:r>
        <w:rPr>
          <w:rFonts w:ascii="Tahoma" w:hAnsi="Tahoma" w:cs="Tahoma"/>
          <w:sz w:val="24"/>
        </w:rPr>
        <w:tab/>
      </w:r>
      <w:r>
        <w:rPr>
          <w:rFonts w:ascii="Tahoma" w:hAnsi="Tahoma" w:cs="Tahoma"/>
          <w:sz w:val="24"/>
        </w:rPr>
        <w:tab/>
      </w:r>
      <w:r w:rsidRPr="00A2268B">
        <w:rPr>
          <w:rFonts w:ascii="Tahoma" w:hAnsi="Tahoma" w:cs="Tahoma"/>
          <w:sz w:val="24"/>
        </w:rPr>
        <w:t>procedures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List phases of material</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Contrast bonding characteristics of metals ceramics plastics and composites</w:t>
      </w:r>
    </w:p>
    <w:p w:rsidR="00486B16" w:rsidRPr="00A2268B" w:rsidRDefault="00486B16" w:rsidP="00486B16">
      <w:pPr>
        <w:rPr>
          <w:rFonts w:ascii="Tahoma" w:hAnsi="Tahoma" w:cs="Tahoma"/>
          <w:sz w:val="24"/>
        </w:rPr>
      </w:pPr>
      <w:r w:rsidRPr="00A2268B">
        <w:rPr>
          <w:rFonts w:ascii="Tahoma" w:hAnsi="Tahoma" w:cs="Tahoma"/>
          <w:sz w:val="24"/>
        </w:rPr>
        <w:tab/>
      </w:r>
      <w:r>
        <w:rPr>
          <w:rFonts w:ascii="Tahoma" w:hAnsi="Tahoma" w:cs="Tahoma"/>
          <w:sz w:val="24"/>
        </w:rPr>
        <w:tab/>
      </w:r>
      <w:r w:rsidRPr="00A2268B">
        <w:rPr>
          <w:rFonts w:ascii="Tahoma" w:hAnsi="Tahoma" w:cs="Tahoma"/>
          <w:sz w:val="24"/>
        </w:rPr>
        <w:t>Relate Physical and mechanical properties of materials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Name units of measure for properties of Density, Heat capacity, stress, strain, elasticity</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List and explain differences of stress relaxation and stress concentration</w:t>
      </w:r>
    </w:p>
    <w:p w:rsidR="00486B16" w:rsidRDefault="00486B16" w:rsidP="00486B16">
      <w:pPr>
        <w:ind w:left="1449"/>
        <w:rPr>
          <w:rFonts w:ascii="Tahoma" w:hAnsi="Tahoma" w:cs="Tahoma"/>
          <w:sz w:val="24"/>
        </w:rPr>
      </w:pPr>
      <w:r w:rsidRPr="00A2268B">
        <w:rPr>
          <w:rFonts w:ascii="Tahoma" w:hAnsi="Tahoma" w:cs="Tahoma"/>
          <w:sz w:val="24"/>
        </w:rPr>
        <w:t>Provide students the opportunity to test their knowledge and prepare for board examinations</w:t>
      </w:r>
      <w:r>
        <w:rPr>
          <w:rFonts w:ascii="Tahoma" w:hAnsi="Tahoma" w:cs="Tahoma"/>
          <w:sz w:val="24"/>
        </w:rPr>
        <w:t xml:space="preserve"> </w:t>
      </w:r>
    </w:p>
    <w:p w:rsidR="00486B16" w:rsidRPr="00A2268B" w:rsidRDefault="00486B16" w:rsidP="00486B16">
      <w:pPr>
        <w:ind w:left="1449"/>
        <w:rPr>
          <w:rFonts w:ascii="Tahoma" w:hAnsi="Tahoma" w:cs="Tahoma"/>
          <w:sz w:val="24"/>
        </w:rPr>
      </w:pPr>
    </w:p>
    <w:p w:rsidR="00486B16" w:rsidRPr="00A2268B" w:rsidRDefault="00486B16" w:rsidP="00486B16">
      <w:pPr>
        <w:ind w:left="1449"/>
        <w:rPr>
          <w:rFonts w:ascii="Tahoma" w:hAnsi="Tahoma" w:cs="Tahoma"/>
          <w:sz w:val="24"/>
        </w:rPr>
      </w:pPr>
      <w:r w:rsidRPr="00A2268B">
        <w:rPr>
          <w:rFonts w:ascii="Tahoma" w:hAnsi="Tahoma" w:cs="Tahoma"/>
          <w:sz w:val="24"/>
        </w:rPr>
        <w:tab/>
        <w:t>Adhesive material</w:t>
      </w:r>
    </w:p>
    <w:p w:rsidR="00486B16" w:rsidRPr="00A2268B" w:rsidRDefault="00486B16" w:rsidP="00486B16">
      <w:pPr>
        <w:ind w:left="1449"/>
        <w:rPr>
          <w:rFonts w:ascii="Tahoma" w:hAnsi="Tahoma" w:cs="Tahoma"/>
          <w:sz w:val="24"/>
        </w:rPr>
      </w:pPr>
      <w:r w:rsidRPr="00A2268B">
        <w:rPr>
          <w:rFonts w:ascii="Tahoma" w:hAnsi="Tahoma" w:cs="Tahoma"/>
          <w:sz w:val="24"/>
        </w:rPr>
        <w:tab/>
        <w:t>Polymeric restorative materials</w:t>
      </w:r>
    </w:p>
    <w:p w:rsidR="00486B16" w:rsidRPr="00A2268B" w:rsidRDefault="00486B16" w:rsidP="00486B16">
      <w:pPr>
        <w:ind w:left="1449"/>
        <w:rPr>
          <w:rFonts w:ascii="Tahoma" w:hAnsi="Tahoma" w:cs="Tahoma"/>
          <w:sz w:val="24"/>
        </w:rPr>
      </w:pPr>
      <w:r w:rsidRPr="00A2268B">
        <w:rPr>
          <w:rFonts w:ascii="Tahoma" w:hAnsi="Tahoma" w:cs="Tahoma"/>
          <w:sz w:val="24"/>
        </w:rPr>
        <w:tab/>
        <w:t xml:space="preserve">Amalgam </w:t>
      </w:r>
    </w:p>
    <w:p w:rsidR="00486B16" w:rsidRPr="00A2268B" w:rsidRDefault="00486B16" w:rsidP="00486B16">
      <w:pPr>
        <w:ind w:left="1449"/>
        <w:rPr>
          <w:rFonts w:ascii="Tahoma" w:hAnsi="Tahoma" w:cs="Tahoma"/>
          <w:sz w:val="24"/>
        </w:rPr>
      </w:pPr>
      <w:r w:rsidRPr="00A2268B">
        <w:rPr>
          <w:rFonts w:ascii="Tahoma" w:hAnsi="Tahoma" w:cs="Tahoma"/>
          <w:sz w:val="24"/>
        </w:rPr>
        <w:tab/>
        <w:t>Dental Cements</w:t>
      </w:r>
    </w:p>
    <w:p w:rsidR="00486B16" w:rsidRPr="00A2268B" w:rsidRDefault="00486B16" w:rsidP="00486B16">
      <w:pPr>
        <w:ind w:left="1449"/>
        <w:rPr>
          <w:rFonts w:ascii="Tahoma" w:hAnsi="Tahoma" w:cs="Tahoma"/>
          <w:sz w:val="24"/>
        </w:rPr>
      </w:pPr>
      <w:r w:rsidRPr="00A2268B">
        <w:rPr>
          <w:rFonts w:ascii="Tahoma" w:hAnsi="Tahoma" w:cs="Tahoma"/>
          <w:sz w:val="24"/>
        </w:rPr>
        <w:tab/>
        <w:t>Impression Materials</w:t>
      </w:r>
    </w:p>
    <w:p w:rsidR="00486B16" w:rsidRPr="00A2268B" w:rsidRDefault="00486B16" w:rsidP="00486B16">
      <w:pPr>
        <w:ind w:left="1449"/>
        <w:rPr>
          <w:rFonts w:ascii="Tahoma" w:hAnsi="Tahoma" w:cs="Tahoma"/>
          <w:sz w:val="24"/>
        </w:rPr>
      </w:pPr>
      <w:r w:rsidRPr="00A2268B">
        <w:rPr>
          <w:rFonts w:ascii="Tahoma" w:hAnsi="Tahoma" w:cs="Tahoma"/>
          <w:sz w:val="24"/>
        </w:rPr>
        <w:tab/>
        <w:t>Gypsum Materials</w:t>
      </w:r>
    </w:p>
    <w:p w:rsidR="00486B16" w:rsidRPr="00A2268B" w:rsidRDefault="00486B16" w:rsidP="00486B16">
      <w:pPr>
        <w:ind w:left="1449"/>
        <w:rPr>
          <w:rFonts w:ascii="Tahoma" w:hAnsi="Tahoma" w:cs="Tahoma"/>
          <w:sz w:val="24"/>
        </w:rPr>
      </w:pPr>
      <w:r w:rsidRPr="00A2268B">
        <w:rPr>
          <w:rFonts w:ascii="Tahoma" w:hAnsi="Tahoma" w:cs="Tahoma"/>
          <w:sz w:val="24"/>
        </w:rPr>
        <w:tab/>
        <w:t>Prostheses Materials</w:t>
      </w:r>
    </w:p>
    <w:p w:rsidR="00486B16" w:rsidRPr="00A2268B" w:rsidRDefault="00486B16" w:rsidP="00486B16">
      <w:pPr>
        <w:ind w:left="1449"/>
        <w:rPr>
          <w:rFonts w:ascii="Tahoma" w:hAnsi="Tahoma" w:cs="Tahoma"/>
          <w:sz w:val="24"/>
        </w:rPr>
      </w:pPr>
      <w:r w:rsidRPr="00A2268B">
        <w:rPr>
          <w:rFonts w:ascii="Tahoma" w:hAnsi="Tahoma" w:cs="Tahoma"/>
          <w:sz w:val="24"/>
        </w:rPr>
        <w:tab/>
        <w:t>Acrylic Resins</w:t>
      </w:r>
    </w:p>
    <w:p w:rsidR="00486B16" w:rsidRPr="00A2268B" w:rsidRDefault="00486B16" w:rsidP="00486B16">
      <w:pPr>
        <w:ind w:left="1449"/>
        <w:rPr>
          <w:rFonts w:ascii="Tahoma" w:hAnsi="Tahoma" w:cs="Tahoma"/>
          <w:sz w:val="24"/>
        </w:rPr>
      </w:pPr>
    </w:p>
    <w:p w:rsidR="00486B16" w:rsidRPr="00A2268B" w:rsidRDefault="00486B16" w:rsidP="00486B16">
      <w:pPr>
        <w:rPr>
          <w:rFonts w:ascii="Tahoma" w:hAnsi="Tahoma" w:cs="Tahoma"/>
          <w:sz w:val="24"/>
        </w:rPr>
      </w:pPr>
      <w:r w:rsidRPr="00A2268B">
        <w:rPr>
          <w:rFonts w:ascii="Tahoma" w:hAnsi="Tahoma" w:cs="Tahoma"/>
          <w:sz w:val="24"/>
        </w:rPr>
        <w:tab/>
        <w:t xml:space="preserve">Discuss and integrate radiographic appearances of dental materials – radiopaque and </w:t>
      </w:r>
      <w:r>
        <w:rPr>
          <w:rFonts w:ascii="Tahoma" w:hAnsi="Tahoma" w:cs="Tahoma"/>
          <w:sz w:val="24"/>
        </w:rPr>
        <w:tab/>
      </w:r>
      <w:r>
        <w:rPr>
          <w:rFonts w:ascii="Tahoma" w:hAnsi="Tahoma" w:cs="Tahoma"/>
          <w:sz w:val="24"/>
        </w:rPr>
        <w:tab/>
      </w:r>
      <w:r w:rsidRPr="00A2268B">
        <w:rPr>
          <w:rFonts w:ascii="Tahoma" w:hAnsi="Tahoma" w:cs="Tahoma"/>
          <w:sz w:val="24"/>
        </w:rPr>
        <w:t>radiolucent</w:t>
      </w:r>
    </w:p>
    <w:p w:rsidR="00486B16" w:rsidRPr="00A2268B" w:rsidRDefault="00486B16" w:rsidP="00486B16">
      <w:pPr>
        <w:rPr>
          <w:rFonts w:ascii="Tahoma" w:hAnsi="Tahoma" w:cs="Tahoma"/>
          <w:sz w:val="24"/>
        </w:rPr>
      </w:pPr>
    </w:p>
    <w:p w:rsidR="00486B16" w:rsidRPr="00A2268B" w:rsidRDefault="00486B16" w:rsidP="00486B16">
      <w:pPr>
        <w:rPr>
          <w:rFonts w:ascii="Tahoma" w:hAnsi="Tahoma" w:cs="Tahoma"/>
          <w:sz w:val="24"/>
        </w:rPr>
      </w:pPr>
      <w:r w:rsidRPr="00A2268B">
        <w:rPr>
          <w:rFonts w:ascii="Tahoma" w:hAnsi="Tahoma" w:cs="Tahoma"/>
          <w:sz w:val="24"/>
        </w:rPr>
        <w:tab/>
        <w:t xml:space="preserve">Provide students resources they will need in order to obtain updates on dental materials and </w:t>
      </w:r>
      <w:r>
        <w:rPr>
          <w:rFonts w:ascii="Tahoma" w:hAnsi="Tahoma" w:cs="Tahoma"/>
          <w:sz w:val="24"/>
        </w:rPr>
        <w:tab/>
      </w:r>
      <w:r w:rsidRPr="00A2268B">
        <w:rPr>
          <w:rFonts w:ascii="Tahoma" w:hAnsi="Tahoma" w:cs="Tahoma"/>
          <w:sz w:val="24"/>
        </w:rPr>
        <w:t>dental manufacturers: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Bleach Trays and Tooth Whitening</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Effects on the teeth</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Oral appliances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Instruments of dental materials, sharpening, maintenance and materials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Infection Control and safety protocol for handling</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Impressions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Dentures</w:t>
      </w:r>
    </w:p>
    <w:p w:rsidR="00486B16" w:rsidRPr="00A2268B" w:rsidRDefault="00486B16" w:rsidP="00486B16">
      <w:pPr>
        <w:rPr>
          <w:rFonts w:ascii="Tahoma" w:hAnsi="Tahoma" w:cs="Tahoma"/>
          <w:sz w:val="24"/>
        </w:rPr>
      </w:pPr>
      <w:r w:rsidRPr="00A2268B">
        <w:rPr>
          <w:rFonts w:ascii="Tahoma" w:hAnsi="Tahoma" w:cs="Tahoma"/>
          <w:sz w:val="24"/>
        </w:rPr>
        <w:tab/>
      </w:r>
      <w:r w:rsidRPr="00A2268B">
        <w:rPr>
          <w:rFonts w:ascii="Tahoma" w:hAnsi="Tahoma" w:cs="Tahoma"/>
          <w:sz w:val="24"/>
        </w:rPr>
        <w:tab/>
        <w:t>Oral prostheses</w:t>
      </w:r>
    </w:p>
    <w:p w:rsidR="00486B16" w:rsidRPr="00212083" w:rsidRDefault="00486B16" w:rsidP="00486B16">
      <w:pPr>
        <w:rPr>
          <w:rFonts w:ascii="Tahoma" w:hAnsi="Tahoma" w:cs="Tahoma"/>
          <w:sz w:val="22"/>
          <w:szCs w:val="22"/>
        </w:rPr>
      </w:pPr>
    </w:p>
    <w:p w:rsidR="00486B16" w:rsidRDefault="00486B16" w:rsidP="00486B16">
      <w:pPr>
        <w:rPr>
          <w:rFonts w:ascii="Tahoma" w:hAnsi="Tahoma" w:cs="Tahoma"/>
          <w:b/>
          <w:sz w:val="22"/>
          <w:szCs w:val="22"/>
        </w:rPr>
      </w:pPr>
      <w:r>
        <w:rPr>
          <w:rFonts w:ascii="Tahoma" w:hAnsi="Tahoma" w:cs="Tahoma"/>
          <w:sz w:val="22"/>
          <w:szCs w:val="22"/>
        </w:rPr>
        <w:t>5</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Outcomes Assessment:</w:t>
      </w:r>
    </w:p>
    <w:p w:rsidR="00486B16" w:rsidRDefault="00486B16" w:rsidP="00486B16">
      <w:pPr>
        <w:rPr>
          <w:rFonts w:ascii="Tahoma" w:hAnsi="Tahoma" w:cs="Tahoma"/>
          <w:sz w:val="22"/>
          <w:szCs w:val="22"/>
        </w:rPr>
      </w:pPr>
      <w:r>
        <w:rPr>
          <w:rFonts w:ascii="Tahoma" w:hAnsi="Tahoma" w:cs="Tahoma"/>
          <w:sz w:val="22"/>
          <w:szCs w:val="22"/>
        </w:rPr>
        <w:tab/>
      </w:r>
      <w:r>
        <w:rPr>
          <w:rFonts w:ascii="Tahoma" w:hAnsi="Tahoma" w:cs="Tahoma"/>
          <w:sz w:val="22"/>
          <w:szCs w:val="22"/>
        </w:rPr>
        <w:tab/>
        <w:t>Faculty will know students</w:t>
      </w:r>
      <w:r w:rsidRPr="007E63C0">
        <w:rPr>
          <w:rFonts w:ascii="Tahoma" w:hAnsi="Tahoma" w:cs="Tahoma"/>
          <w:sz w:val="22"/>
          <w:szCs w:val="22"/>
        </w:rPr>
        <w:t xml:space="preserve"> have achieved the course objectives when they have completed the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assessment exams, Laboratory competencies. </w:t>
      </w:r>
      <w:r w:rsidRPr="007E63C0">
        <w:rPr>
          <w:rFonts w:ascii="Tahoma" w:hAnsi="Tahoma" w:cs="Tahoma"/>
          <w:sz w:val="22"/>
          <w:szCs w:val="22"/>
        </w:rPr>
        <w:t xml:space="preserve"> They will demonstrate </w:t>
      </w:r>
      <w:r>
        <w:rPr>
          <w:rFonts w:ascii="Tahoma" w:hAnsi="Tahoma" w:cs="Tahoma"/>
          <w:sz w:val="22"/>
          <w:szCs w:val="22"/>
        </w:rPr>
        <w:t>didactic competency</w:t>
      </w:r>
      <w:r w:rsidRPr="007E63C0">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E63C0">
        <w:rPr>
          <w:rFonts w:ascii="Tahoma" w:hAnsi="Tahoma" w:cs="Tahoma"/>
          <w:sz w:val="22"/>
          <w:szCs w:val="22"/>
        </w:rPr>
        <w:t>through evaluation</w:t>
      </w:r>
      <w:r>
        <w:rPr>
          <w:rFonts w:ascii="Tahoma" w:hAnsi="Tahoma" w:cs="Tahoma"/>
          <w:sz w:val="22"/>
          <w:szCs w:val="22"/>
        </w:rPr>
        <w:t xml:space="preserve">. </w:t>
      </w:r>
    </w:p>
    <w:p w:rsidR="00486B16" w:rsidRPr="000C691F" w:rsidRDefault="00486B16" w:rsidP="00486B16">
      <w:pPr>
        <w:rPr>
          <w:rFonts w:ascii="Tahoma" w:hAnsi="Tahoma" w:cs="Tahoma"/>
          <w:b/>
          <w:sz w:val="22"/>
          <w:szCs w:val="22"/>
        </w:rPr>
      </w:pPr>
      <w:r>
        <w:rPr>
          <w:rFonts w:ascii="Tahoma" w:hAnsi="Tahoma" w:cs="Tahoma"/>
          <w:sz w:val="22"/>
          <w:szCs w:val="22"/>
        </w:rPr>
        <w:tab/>
      </w:r>
      <w:r>
        <w:rPr>
          <w:rFonts w:ascii="Tahoma" w:hAnsi="Tahoma" w:cs="Tahoma"/>
          <w:sz w:val="22"/>
          <w:szCs w:val="22"/>
        </w:rPr>
        <w:tab/>
        <w:t>L</w:t>
      </w:r>
      <w:r w:rsidRPr="007E63C0">
        <w:rPr>
          <w:rFonts w:ascii="Tahoma" w:hAnsi="Tahoma" w:cs="Tahoma"/>
          <w:sz w:val="22"/>
          <w:szCs w:val="22"/>
        </w:rPr>
        <w:t xml:space="preserve">earning activities will be submitted for </w:t>
      </w:r>
      <w:r>
        <w:rPr>
          <w:rFonts w:ascii="Tahoma" w:hAnsi="Tahoma" w:cs="Tahoma"/>
          <w:sz w:val="22"/>
          <w:szCs w:val="22"/>
        </w:rPr>
        <w:t xml:space="preserve">course </w:t>
      </w:r>
      <w:r w:rsidRPr="007E63C0">
        <w:rPr>
          <w:rFonts w:ascii="Tahoma" w:hAnsi="Tahoma" w:cs="Tahoma"/>
          <w:sz w:val="22"/>
          <w:szCs w:val="22"/>
        </w:rPr>
        <w:t xml:space="preserve">credit.  </w:t>
      </w:r>
      <w:r>
        <w:rPr>
          <w:rFonts w:ascii="Tahoma" w:hAnsi="Tahoma" w:cs="Tahoma"/>
          <w:sz w:val="22"/>
          <w:szCs w:val="22"/>
        </w:rPr>
        <w:t xml:space="preserve"> </w:t>
      </w:r>
    </w:p>
    <w:p w:rsidR="00486B16" w:rsidRPr="00F2467F" w:rsidRDefault="00486B16" w:rsidP="00486B16">
      <w:pPr>
        <w:ind w:left="1440"/>
        <w:rPr>
          <w:rFonts w:ascii="Tahoma" w:hAnsi="Tahoma" w:cs="Tahoma"/>
          <w:i/>
          <w:sz w:val="22"/>
          <w:szCs w:val="22"/>
        </w:rPr>
      </w:pPr>
    </w:p>
    <w:p w:rsidR="00486B16" w:rsidRPr="00771BA3" w:rsidRDefault="00486B16" w:rsidP="00486B16">
      <w:pPr>
        <w:rPr>
          <w:rFonts w:ascii="Tahoma" w:hAnsi="Tahoma" w:cs="Tahoma"/>
          <w:b/>
          <w:sz w:val="22"/>
          <w:szCs w:val="22"/>
        </w:rPr>
      </w:pPr>
      <w:r>
        <w:rPr>
          <w:rFonts w:ascii="Tahoma" w:hAnsi="Tahoma" w:cs="Tahoma"/>
          <w:sz w:val="22"/>
          <w:szCs w:val="22"/>
        </w:rPr>
        <w:t>6</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Policies and Procedures:</w:t>
      </w:r>
    </w:p>
    <w:p w:rsidR="00486B16" w:rsidRDefault="00486B16" w:rsidP="00486B16">
      <w:pPr>
        <w:numPr>
          <w:ilvl w:val="2"/>
          <w:numId w:val="5"/>
        </w:numPr>
        <w:rPr>
          <w:rFonts w:ascii="Tahoma" w:hAnsi="Tahoma" w:cs="Tahoma"/>
          <w:sz w:val="22"/>
          <w:szCs w:val="22"/>
        </w:rPr>
      </w:pPr>
      <w:r>
        <w:rPr>
          <w:rFonts w:ascii="Tahoma" w:hAnsi="Tahoma" w:cs="Tahoma"/>
          <w:sz w:val="22"/>
          <w:szCs w:val="22"/>
        </w:rPr>
        <w:t xml:space="preserve">Students will be expected to be in attendance for all lectures  </w:t>
      </w:r>
    </w:p>
    <w:p w:rsidR="00486B16" w:rsidRDefault="00486B16" w:rsidP="00486B16">
      <w:pPr>
        <w:numPr>
          <w:ilvl w:val="2"/>
          <w:numId w:val="5"/>
        </w:numPr>
        <w:rPr>
          <w:rFonts w:ascii="Tahoma" w:hAnsi="Tahoma" w:cs="Tahoma"/>
          <w:sz w:val="22"/>
          <w:szCs w:val="22"/>
        </w:rPr>
      </w:pPr>
      <w:r>
        <w:rPr>
          <w:rFonts w:ascii="Tahoma" w:hAnsi="Tahoma" w:cs="Tahoma"/>
          <w:sz w:val="22"/>
          <w:szCs w:val="22"/>
        </w:rPr>
        <w:t>All exams must be taken during the scheduled week and within the allotted time. If they are not taken during the scheduled times, there will be a 10% reduction in grade.</w:t>
      </w:r>
    </w:p>
    <w:p w:rsidR="00486B16" w:rsidRDefault="00486B16" w:rsidP="00486B16">
      <w:pPr>
        <w:numPr>
          <w:ilvl w:val="2"/>
          <w:numId w:val="5"/>
        </w:numPr>
        <w:rPr>
          <w:rFonts w:ascii="Tahoma" w:hAnsi="Tahoma" w:cs="Tahoma"/>
          <w:sz w:val="22"/>
          <w:szCs w:val="22"/>
        </w:rPr>
      </w:pPr>
      <w:r>
        <w:rPr>
          <w:rFonts w:ascii="Tahoma" w:hAnsi="Tahoma" w:cs="Tahoma"/>
          <w:sz w:val="22"/>
          <w:szCs w:val="22"/>
        </w:rPr>
        <w:t>No deduction in points may occur if:</w:t>
      </w:r>
    </w:p>
    <w:p w:rsidR="00486B16" w:rsidRDefault="00486B16" w:rsidP="00486B16">
      <w:pPr>
        <w:numPr>
          <w:ilvl w:val="3"/>
          <w:numId w:val="6"/>
        </w:numPr>
        <w:rPr>
          <w:rFonts w:ascii="Tahoma" w:hAnsi="Tahoma" w:cs="Tahoma"/>
          <w:sz w:val="22"/>
          <w:szCs w:val="22"/>
        </w:rPr>
      </w:pPr>
      <w:r>
        <w:rPr>
          <w:rFonts w:ascii="Tahoma" w:hAnsi="Tahoma" w:cs="Tahoma"/>
          <w:sz w:val="22"/>
          <w:szCs w:val="22"/>
        </w:rPr>
        <w:t>A prior notification has been given to instructor and the situation valid</w:t>
      </w:r>
    </w:p>
    <w:p w:rsidR="00486B16" w:rsidRPr="009B2B38" w:rsidRDefault="00486B16" w:rsidP="00486B16">
      <w:pPr>
        <w:numPr>
          <w:ilvl w:val="3"/>
          <w:numId w:val="6"/>
        </w:numPr>
        <w:rPr>
          <w:rFonts w:ascii="Tahoma" w:hAnsi="Tahoma" w:cs="Tahoma"/>
          <w:sz w:val="22"/>
          <w:szCs w:val="22"/>
        </w:rPr>
      </w:pPr>
      <w:r w:rsidRPr="009B2B38">
        <w:rPr>
          <w:rFonts w:ascii="Tahoma" w:hAnsi="Tahoma" w:cs="Tahoma"/>
          <w:sz w:val="22"/>
          <w:szCs w:val="22"/>
        </w:rPr>
        <w:t>A serious situation prevents prior notification to instructor</w:t>
      </w:r>
    </w:p>
    <w:p w:rsidR="00486B16" w:rsidRPr="00F2467F" w:rsidRDefault="00486B16" w:rsidP="00486B16">
      <w:pPr>
        <w:rPr>
          <w:rFonts w:ascii="Tahoma" w:hAnsi="Tahoma" w:cs="Tahoma"/>
          <w:sz w:val="22"/>
          <w:szCs w:val="22"/>
        </w:rPr>
      </w:pPr>
    </w:p>
    <w:p w:rsidR="00486B16" w:rsidRPr="00972371" w:rsidRDefault="00486B16" w:rsidP="00486B16">
      <w:pPr>
        <w:ind w:left="720" w:firstLine="720"/>
        <w:rPr>
          <w:rFonts w:ascii="Tahoma" w:hAnsi="Tahoma" w:cs="Tahoma"/>
          <w:b/>
          <w:bCs/>
        </w:rPr>
      </w:pPr>
      <w:r w:rsidRPr="00972371">
        <w:rPr>
          <w:rFonts w:ascii="Tahoma" w:hAnsi="Tahoma" w:cs="Tahoma"/>
          <w:b/>
          <w:bCs/>
        </w:rPr>
        <w:t>ACADEMIC DISHONESTY:</w:t>
      </w:r>
    </w:p>
    <w:p w:rsidR="00486B16" w:rsidRPr="00972371" w:rsidRDefault="00486B16" w:rsidP="00486B16">
      <w:pPr>
        <w:ind w:left="1440"/>
        <w:rPr>
          <w:rFonts w:ascii="Tahoma" w:hAnsi="Tahoma" w:cs="Tahoma"/>
        </w:rPr>
      </w:pPr>
      <w:r w:rsidRPr="00972371">
        <w:rPr>
          <w:rFonts w:ascii="Tahoma" w:hAnsi="Tahoma" w:cs="Tahoma"/>
        </w:rPr>
        <w:t>Academic dishonesty is grounds for immediate dismissal from the program.  Some examples of academic dishonesty consist of (but are not limited to):</w:t>
      </w:r>
    </w:p>
    <w:p w:rsidR="00486B16" w:rsidRPr="00972371" w:rsidRDefault="00486B16" w:rsidP="00486B16">
      <w:pPr>
        <w:pStyle w:val="ListParagraph"/>
        <w:spacing w:after="0" w:line="240" w:lineRule="auto"/>
        <w:ind w:left="2160"/>
        <w:rPr>
          <w:rFonts w:ascii="Tahoma" w:hAnsi="Tahoma" w:cs="Tahoma"/>
        </w:rPr>
      </w:pPr>
      <w:r w:rsidRPr="00972371">
        <w:rPr>
          <w:rFonts w:ascii="Tahoma" w:hAnsi="Tahoma" w:cs="Tahoma"/>
        </w:rPr>
        <w:t>Plagiarism on tests, homework, assignments, or other</w:t>
      </w:r>
    </w:p>
    <w:p w:rsidR="00486B16" w:rsidRPr="00972371" w:rsidRDefault="00486B16" w:rsidP="00486B16">
      <w:pPr>
        <w:pStyle w:val="ListParagraph"/>
        <w:spacing w:after="0" w:line="240" w:lineRule="auto"/>
        <w:ind w:left="2160"/>
        <w:rPr>
          <w:rFonts w:ascii="Tahoma" w:hAnsi="Tahoma" w:cs="Tahoma"/>
        </w:rPr>
      </w:pPr>
      <w:r w:rsidRPr="00972371">
        <w:rPr>
          <w:rFonts w:ascii="Tahoma" w:hAnsi="Tahoma" w:cs="Tahoma"/>
        </w:rPr>
        <w:t>Misrepresenting student assignments</w:t>
      </w:r>
    </w:p>
    <w:p w:rsidR="00486B16" w:rsidRPr="00972371" w:rsidRDefault="00486B16" w:rsidP="00486B16">
      <w:pPr>
        <w:pStyle w:val="ListParagraph"/>
        <w:spacing w:after="0" w:line="240" w:lineRule="auto"/>
        <w:ind w:left="2160"/>
        <w:rPr>
          <w:rFonts w:ascii="Tahoma" w:hAnsi="Tahoma" w:cs="Tahoma"/>
        </w:rPr>
      </w:pPr>
      <w:r w:rsidRPr="00972371">
        <w:rPr>
          <w:rFonts w:ascii="Tahoma" w:hAnsi="Tahoma" w:cs="Tahoma"/>
        </w:rPr>
        <w:t>“Cheating” as defined in the CSI student handbook “the improper use of books, notes, other students’ tests, or other aides during an examination</w:t>
      </w:r>
    </w:p>
    <w:p w:rsidR="00486B16" w:rsidRPr="00972371" w:rsidRDefault="00486B16" w:rsidP="00486B16">
      <w:pPr>
        <w:pStyle w:val="ListParagraph"/>
        <w:spacing w:after="0" w:line="240" w:lineRule="auto"/>
        <w:ind w:left="2160"/>
        <w:rPr>
          <w:rFonts w:ascii="Tahoma" w:hAnsi="Tahoma" w:cs="Tahoma"/>
        </w:rPr>
      </w:pPr>
      <w:r w:rsidRPr="00972371">
        <w:rPr>
          <w:rFonts w:ascii="Tahoma" w:hAnsi="Tahoma" w:cs="Tahoma"/>
        </w:rPr>
        <w:t>Facilitating dishonesty – knowingly helping or attempting to help another commit an act of academic dishonesty, including substituting for another in an examination, or allowing others to represent as their own one’s papers, reports, or academic works</w:t>
      </w:r>
    </w:p>
    <w:p w:rsidR="00486B16" w:rsidRPr="00972371" w:rsidRDefault="00486B16" w:rsidP="00486B16">
      <w:pPr>
        <w:pStyle w:val="ListParagraph"/>
        <w:spacing w:after="0" w:line="240" w:lineRule="auto"/>
        <w:ind w:left="2160"/>
        <w:rPr>
          <w:rFonts w:ascii="Tahoma" w:hAnsi="Tahoma" w:cs="Tahoma"/>
        </w:rPr>
      </w:pPr>
    </w:p>
    <w:p w:rsidR="00486B16" w:rsidRPr="00643592" w:rsidRDefault="00486B16" w:rsidP="00486B16">
      <w:pPr>
        <w:pStyle w:val="ListParagraph"/>
        <w:spacing w:after="0" w:line="240" w:lineRule="auto"/>
        <w:ind w:left="2160"/>
      </w:pPr>
    </w:p>
    <w:p w:rsidR="00486B16" w:rsidRDefault="00486B16" w:rsidP="00486B16">
      <w:pPr>
        <w:rPr>
          <w:rFonts w:ascii="Tahoma" w:hAnsi="Tahoma" w:cs="Tahoma"/>
          <w:sz w:val="22"/>
          <w:szCs w:val="22"/>
        </w:rPr>
      </w:pPr>
    </w:p>
    <w:p w:rsidR="00486B16" w:rsidRDefault="00486B16" w:rsidP="00486B16">
      <w:pPr>
        <w:rPr>
          <w:rFonts w:ascii="Tahoma" w:hAnsi="Tahoma" w:cs="Tahoma"/>
          <w:sz w:val="22"/>
          <w:szCs w:val="22"/>
        </w:rPr>
      </w:pPr>
    </w:p>
    <w:p w:rsidR="00486B16" w:rsidRDefault="00486B16" w:rsidP="00486B16">
      <w:pPr>
        <w:rPr>
          <w:rFonts w:ascii="Tahoma" w:hAnsi="Tahoma" w:cs="Tahoma"/>
          <w:sz w:val="22"/>
          <w:szCs w:val="22"/>
        </w:rPr>
      </w:pPr>
    </w:p>
    <w:p w:rsidR="00486B16" w:rsidRDefault="00486B16" w:rsidP="00486B16">
      <w:pPr>
        <w:rPr>
          <w:rFonts w:ascii="Tahoma" w:hAnsi="Tahoma" w:cs="Tahoma"/>
          <w:b/>
          <w:sz w:val="22"/>
          <w:szCs w:val="22"/>
        </w:rPr>
      </w:pPr>
      <w:r>
        <w:rPr>
          <w:rFonts w:ascii="Tahoma" w:hAnsi="Tahoma" w:cs="Tahoma"/>
          <w:sz w:val="22"/>
          <w:szCs w:val="22"/>
        </w:rPr>
        <w:t>7</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Grading Practices:</w:t>
      </w:r>
      <w:r>
        <w:rPr>
          <w:rFonts w:ascii="Tahoma" w:hAnsi="Tahoma" w:cs="Tahoma"/>
          <w:b/>
          <w:sz w:val="22"/>
          <w:szCs w:val="22"/>
        </w:rPr>
        <w:t xml:space="preserve">  Total points 1000</w:t>
      </w:r>
    </w:p>
    <w:p w:rsidR="00486B16" w:rsidRDefault="00486B16" w:rsidP="00486B16">
      <w:pPr>
        <w:rPr>
          <w:rFonts w:ascii="Tahoma" w:hAnsi="Tahoma" w:cs="Tahoma"/>
          <w:b/>
          <w:sz w:val="22"/>
          <w:szCs w:val="22"/>
        </w:rPr>
      </w:pPr>
      <w:r>
        <w:rPr>
          <w:rFonts w:ascii="Tahoma" w:hAnsi="Tahoma" w:cs="Tahoma"/>
          <w:b/>
          <w:sz w:val="22"/>
          <w:szCs w:val="22"/>
        </w:rPr>
        <w:tab/>
      </w:r>
    </w:p>
    <w:p w:rsidR="00486B16" w:rsidRPr="009C1D36" w:rsidRDefault="00486B16" w:rsidP="00486B16">
      <w:pPr>
        <w:rPr>
          <w:rFonts w:ascii="Tahoma" w:hAnsi="Tahoma" w:cs="Tahoma"/>
          <w:szCs w:val="20"/>
        </w:rPr>
      </w:pPr>
      <w:r w:rsidRPr="009C1D36">
        <w:rPr>
          <w:rFonts w:ascii="Tahoma" w:hAnsi="Tahoma" w:cs="Tahoma"/>
          <w:szCs w:val="20"/>
        </w:rPr>
        <w:t xml:space="preserve">Quiz #1 – </w:t>
      </w:r>
      <w:r w:rsidR="00035C42">
        <w:rPr>
          <w:rFonts w:ascii="Tahoma" w:hAnsi="Tahoma" w:cs="Tahoma"/>
          <w:szCs w:val="20"/>
        </w:rPr>
        <w:t>20</w:t>
      </w:r>
      <w:r w:rsidRPr="009C1D36">
        <w:rPr>
          <w:rFonts w:ascii="Tahoma" w:hAnsi="Tahoma" w:cs="Tahoma"/>
          <w:szCs w:val="20"/>
        </w:rPr>
        <w:t xml:space="preserve"> points</w:t>
      </w:r>
    </w:p>
    <w:p w:rsidR="00486B16" w:rsidRPr="009C1D36" w:rsidRDefault="00035C42" w:rsidP="00486B16">
      <w:pPr>
        <w:rPr>
          <w:rFonts w:ascii="Tahoma" w:hAnsi="Tahoma" w:cs="Tahoma"/>
          <w:szCs w:val="20"/>
        </w:rPr>
      </w:pPr>
      <w:r>
        <w:rPr>
          <w:rFonts w:ascii="Tahoma" w:hAnsi="Tahoma" w:cs="Tahoma"/>
          <w:szCs w:val="20"/>
        </w:rPr>
        <w:t>Quiz #2 – 2</w:t>
      </w:r>
      <w:r w:rsidR="00486B16" w:rsidRPr="009C1D36">
        <w:rPr>
          <w:rFonts w:ascii="Tahoma" w:hAnsi="Tahoma" w:cs="Tahoma"/>
          <w:szCs w:val="20"/>
        </w:rPr>
        <w:t>0 points</w:t>
      </w:r>
    </w:p>
    <w:p w:rsidR="00486B16" w:rsidRPr="009C1D36" w:rsidRDefault="00035C42" w:rsidP="00486B16">
      <w:pPr>
        <w:rPr>
          <w:rFonts w:ascii="Tahoma" w:hAnsi="Tahoma" w:cs="Tahoma"/>
          <w:szCs w:val="20"/>
        </w:rPr>
      </w:pPr>
      <w:r>
        <w:rPr>
          <w:rFonts w:ascii="Tahoma" w:hAnsi="Tahoma" w:cs="Tahoma"/>
          <w:szCs w:val="20"/>
        </w:rPr>
        <w:t>Quiz #3 – 20</w:t>
      </w:r>
      <w:r w:rsidR="00486B16" w:rsidRPr="009C1D36">
        <w:rPr>
          <w:rFonts w:ascii="Tahoma" w:hAnsi="Tahoma" w:cs="Tahoma"/>
          <w:szCs w:val="20"/>
        </w:rPr>
        <w:t xml:space="preserve"> points</w:t>
      </w:r>
    </w:p>
    <w:p w:rsidR="00486B16" w:rsidRPr="009C1D36" w:rsidRDefault="00035C42" w:rsidP="00486B16">
      <w:pPr>
        <w:rPr>
          <w:rFonts w:ascii="Tahoma" w:hAnsi="Tahoma" w:cs="Tahoma"/>
          <w:szCs w:val="20"/>
        </w:rPr>
      </w:pPr>
      <w:r>
        <w:rPr>
          <w:rFonts w:ascii="Tahoma" w:hAnsi="Tahoma" w:cs="Tahoma"/>
          <w:szCs w:val="20"/>
        </w:rPr>
        <w:t>Exam</w:t>
      </w:r>
      <w:r w:rsidR="00486B16" w:rsidRPr="009C1D36">
        <w:rPr>
          <w:rFonts w:ascii="Tahoma" w:hAnsi="Tahoma" w:cs="Tahoma"/>
          <w:szCs w:val="20"/>
        </w:rPr>
        <w:t xml:space="preserve"> #4 – </w:t>
      </w:r>
      <w:r>
        <w:rPr>
          <w:rFonts w:ascii="Tahoma" w:hAnsi="Tahoma" w:cs="Tahoma"/>
          <w:szCs w:val="20"/>
        </w:rPr>
        <w:t>100</w:t>
      </w:r>
      <w:r w:rsidR="00486B16" w:rsidRPr="009C1D36">
        <w:rPr>
          <w:rFonts w:ascii="Tahoma" w:hAnsi="Tahoma" w:cs="Tahoma"/>
          <w:szCs w:val="20"/>
        </w:rPr>
        <w:t xml:space="preserve"> points</w:t>
      </w:r>
    </w:p>
    <w:p w:rsidR="00486B16" w:rsidRPr="009C1D36" w:rsidRDefault="00035C42" w:rsidP="00486B16">
      <w:pPr>
        <w:rPr>
          <w:rFonts w:ascii="Tahoma" w:hAnsi="Tahoma" w:cs="Tahoma"/>
          <w:szCs w:val="20"/>
        </w:rPr>
      </w:pPr>
      <w:r>
        <w:rPr>
          <w:rFonts w:ascii="Tahoma" w:hAnsi="Tahoma" w:cs="Tahoma"/>
          <w:szCs w:val="20"/>
        </w:rPr>
        <w:t>Quiz #5 – 2</w:t>
      </w:r>
      <w:r w:rsidR="00486B16" w:rsidRPr="009C1D36">
        <w:rPr>
          <w:rFonts w:ascii="Tahoma" w:hAnsi="Tahoma" w:cs="Tahoma"/>
          <w:szCs w:val="20"/>
        </w:rPr>
        <w:t>0 points</w:t>
      </w:r>
    </w:p>
    <w:p w:rsidR="00486B16" w:rsidRPr="009C1D36" w:rsidRDefault="00035C42" w:rsidP="00486B16">
      <w:pPr>
        <w:rPr>
          <w:rFonts w:ascii="Tahoma" w:hAnsi="Tahoma" w:cs="Tahoma"/>
          <w:szCs w:val="20"/>
        </w:rPr>
      </w:pPr>
      <w:r>
        <w:rPr>
          <w:rFonts w:ascii="Tahoma" w:hAnsi="Tahoma" w:cs="Tahoma"/>
          <w:szCs w:val="20"/>
        </w:rPr>
        <w:t xml:space="preserve">Quiz #6 – 20 </w:t>
      </w:r>
      <w:r w:rsidR="00486B16" w:rsidRPr="009C1D36">
        <w:rPr>
          <w:rFonts w:ascii="Tahoma" w:hAnsi="Tahoma" w:cs="Tahoma"/>
          <w:szCs w:val="20"/>
        </w:rPr>
        <w:t>points</w:t>
      </w:r>
    </w:p>
    <w:p w:rsidR="00486B16" w:rsidRPr="009C1D36" w:rsidRDefault="00486B16" w:rsidP="00486B16">
      <w:pPr>
        <w:rPr>
          <w:rFonts w:ascii="Tahoma" w:hAnsi="Tahoma" w:cs="Tahoma"/>
          <w:szCs w:val="20"/>
        </w:rPr>
      </w:pPr>
      <w:r w:rsidRPr="009C1D36">
        <w:rPr>
          <w:rFonts w:ascii="Tahoma" w:hAnsi="Tahoma" w:cs="Tahoma"/>
          <w:szCs w:val="20"/>
        </w:rPr>
        <w:t xml:space="preserve">Quiz #7 – </w:t>
      </w:r>
      <w:r w:rsidR="00035C42">
        <w:rPr>
          <w:rFonts w:ascii="Tahoma" w:hAnsi="Tahoma" w:cs="Tahoma"/>
          <w:szCs w:val="20"/>
        </w:rPr>
        <w:t>2</w:t>
      </w:r>
      <w:r w:rsidRPr="009C1D36">
        <w:rPr>
          <w:rFonts w:ascii="Tahoma" w:hAnsi="Tahoma" w:cs="Tahoma"/>
          <w:szCs w:val="20"/>
        </w:rPr>
        <w:t>0 points</w:t>
      </w:r>
    </w:p>
    <w:p w:rsidR="00486B16" w:rsidRPr="009C1D36" w:rsidRDefault="00486B16" w:rsidP="00486B16">
      <w:pPr>
        <w:rPr>
          <w:rFonts w:ascii="Tahoma" w:hAnsi="Tahoma" w:cs="Tahoma"/>
          <w:szCs w:val="20"/>
        </w:rPr>
      </w:pPr>
      <w:r w:rsidRPr="009C1D36">
        <w:rPr>
          <w:rFonts w:ascii="Tahoma" w:hAnsi="Tahoma" w:cs="Tahoma"/>
          <w:szCs w:val="20"/>
        </w:rPr>
        <w:t>#8 Midterm – 100 points</w:t>
      </w:r>
    </w:p>
    <w:p w:rsidR="00486B16" w:rsidRPr="009C1D36" w:rsidRDefault="00486B16" w:rsidP="00486B16">
      <w:pPr>
        <w:rPr>
          <w:rFonts w:ascii="Tahoma" w:hAnsi="Tahoma" w:cs="Tahoma"/>
          <w:szCs w:val="20"/>
        </w:rPr>
      </w:pPr>
      <w:r w:rsidRPr="009C1D36">
        <w:rPr>
          <w:rFonts w:ascii="Tahoma" w:hAnsi="Tahoma" w:cs="Tahoma"/>
          <w:szCs w:val="20"/>
        </w:rPr>
        <w:t xml:space="preserve">Quiz #9 – </w:t>
      </w:r>
      <w:r w:rsidR="00035C42">
        <w:rPr>
          <w:rFonts w:ascii="Tahoma" w:hAnsi="Tahoma" w:cs="Tahoma"/>
          <w:szCs w:val="20"/>
        </w:rPr>
        <w:t>2</w:t>
      </w:r>
      <w:r w:rsidRPr="009C1D36">
        <w:rPr>
          <w:rFonts w:ascii="Tahoma" w:hAnsi="Tahoma" w:cs="Tahoma"/>
          <w:szCs w:val="20"/>
        </w:rPr>
        <w:t>0 points</w:t>
      </w:r>
    </w:p>
    <w:p w:rsidR="00486B16" w:rsidRPr="009C1D36" w:rsidRDefault="00486B16" w:rsidP="00486B16">
      <w:pPr>
        <w:rPr>
          <w:rFonts w:ascii="Tahoma" w:hAnsi="Tahoma" w:cs="Tahoma"/>
          <w:szCs w:val="20"/>
        </w:rPr>
      </w:pPr>
      <w:r w:rsidRPr="009C1D36">
        <w:rPr>
          <w:rFonts w:ascii="Tahoma" w:hAnsi="Tahoma" w:cs="Tahoma"/>
          <w:szCs w:val="20"/>
        </w:rPr>
        <w:t xml:space="preserve">#10 – </w:t>
      </w:r>
      <w:r w:rsidR="00035C42">
        <w:rPr>
          <w:rFonts w:ascii="Tahoma" w:hAnsi="Tahoma" w:cs="Tahoma"/>
          <w:szCs w:val="20"/>
        </w:rPr>
        <w:t>10</w:t>
      </w:r>
      <w:r w:rsidRPr="009C1D36">
        <w:rPr>
          <w:rFonts w:ascii="Tahoma" w:hAnsi="Tahoma" w:cs="Tahoma"/>
          <w:szCs w:val="20"/>
        </w:rPr>
        <w:t>0 points</w:t>
      </w:r>
      <w:r w:rsidR="00035C42">
        <w:rPr>
          <w:rFonts w:ascii="Tahoma" w:hAnsi="Tahoma" w:cs="Tahoma"/>
          <w:szCs w:val="20"/>
        </w:rPr>
        <w:t>-National Board Question</w:t>
      </w:r>
    </w:p>
    <w:p w:rsidR="00486B16" w:rsidRPr="009C1D36" w:rsidRDefault="00486B16" w:rsidP="00486B16">
      <w:pPr>
        <w:rPr>
          <w:rFonts w:ascii="Tahoma" w:hAnsi="Tahoma" w:cs="Tahoma"/>
          <w:szCs w:val="20"/>
        </w:rPr>
      </w:pPr>
      <w:r w:rsidRPr="009C1D36">
        <w:rPr>
          <w:rFonts w:ascii="Tahoma" w:hAnsi="Tahoma" w:cs="Tahoma"/>
          <w:szCs w:val="20"/>
        </w:rPr>
        <w:t xml:space="preserve">Quiz #11 – </w:t>
      </w:r>
      <w:r w:rsidR="00035C42">
        <w:rPr>
          <w:rFonts w:ascii="Tahoma" w:hAnsi="Tahoma" w:cs="Tahoma"/>
          <w:szCs w:val="20"/>
        </w:rPr>
        <w:t>2</w:t>
      </w:r>
      <w:r w:rsidRPr="009C1D36">
        <w:rPr>
          <w:rFonts w:ascii="Tahoma" w:hAnsi="Tahoma" w:cs="Tahoma"/>
          <w:szCs w:val="20"/>
        </w:rPr>
        <w:t>0 points</w:t>
      </w:r>
    </w:p>
    <w:p w:rsidR="00486B16" w:rsidRPr="009C1D36" w:rsidRDefault="00486B16" w:rsidP="00486B16">
      <w:pPr>
        <w:rPr>
          <w:rFonts w:ascii="Tahoma" w:hAnsi="Tahoma" w:cs="Tahoma"/>
          <w:szCs w:val="20"/>
        </w:rPr>
      </w:pPr>
      <w:r w:rsidRPr="009C1D36">
        <w:rPr>
          <w:rFonts w:ascii="Tahoma" w:hAnsi="Tahoma" w:cs="Tahoma"/>
          <w:szCs w:val="20"/>
        </w:rPr>
        <w:t xml:space="preserve">Quiz #12 – </w:t>
      </w:r>
      <w:r w:rsidR="00035C42">
        <w:rPr>
          <w:rFonts w:ascii="Tahoma" w:hAnsi="Tahoma" w:cs="Tahoma"/>
          <w:szCs w:val="20"/>
        </w:rPr>
        <w:t>2</w:t>
      </w:r>
      <w:r w:rsidRPr="009C1D36">
        <w:rPr>
          <w:rFonts w:ascii="Tahoma" w:hAnsi="Tahoma" w:cs="Tahoma"/>
          <w:szCs w:val="20"/>
        </w:rPr>
        <w:t>0 points</w:t>
      </w:r>
    </w:p>
    <w:p w:rsidR="00486B16" w:rsidRPr="009C1D36" w:rsidRDefault="00035C42" w:rsidP="00486B16">
      <w:pPr>
        <w:rPr>
          <w:rFonts w:ascii="Tahoma" w:hAnsi="Tahoma" w:cs="Tahoma"/>
          <w:szCs w:val="20"/>
        </w:rPr>
      </w:pPr>
      <w:r>
        <w:rPr>
          <w:rFonts w:ascii="Tahoma" w:hAnsi="Tahoma" w:cs="Tahoma"/>
          <w:szCs w:val="20"/>
        </w:rPr>
        <w:t>Exam</w:t>
      </w:r>
      <w:r w:rsidR="00486B16" w:rsidRPr="009C1D36">
        <w:rPr>
          <w:rFonts w:ascii="Tahoma" w:hAnsi="Tahoma" w:cs="Tahoma"/>
          <w:szCs w:val="20"/>
        </w:rPr>
        <w:t xml:space="preserve"> #13 – </w:t>
      </w:r>
      <w:r>
        <w:rPr>
          <w:rFonts w:ascii="Tahoma" w:hAnsi="Tahoma" w:cs="Tahoma"/>
          <w:szCs w:val="20"/>
        </w:rPr>
        <w:t>100</w:t>
      </w:r>
      <w:r w:rsidR="00486B16" w:rsidRPr="009C1D36">
        <w:rPr>
          <w:rFonts w:ascii="Tahoma" w:hAnsi="Tahoma" w:cs="Tahoma"/>
          <w:szCs w:val="20"/>
        </w:rPr>
        <w:t xml:space="preserve"> points</w:t>
      </w:r>
    </w:p>
    <w:p w:rsidR="00486B16" w:rsidRPr="009C1D36" w:rsidRDefault="00486B16" w:rsidP="00486B16">
      <w:pPr>
        <w:rPr>
          <w:rFonts w:ascii="Tahoma" w:hAnsi="Tahoma" w:cs="Tahoma"/>
          <w:szCs w:val="20"/>
        </w:rPr>
      </w:pPr>
      <w:r w:rsidRPr="009C1D36">
        <w:rPr>
          <w:rFonts w:ascii="Tahoma" w:hAnsi="Tahoma" w:cs="Tahoma"/>
          <w:szCs w:val="20"/>
        </w:rPr>
        <w:t xml:space="preserve">Quiz #14 – </w:t>
      </w:r>
      <w:r w:rsidR="00035C42">
        <w:rPr>
          <w:rFonts w:ascii="Tahoma" w:hAnsi="Tahoma" w:cs="Tahoma"/>
          <w:szCs w:val="20"/>
        </w:rPr>
        <w:t>2</w:t>
      </w:r>
      <w:r w:rsidRPr="009C1D36">
        <w:rPr>
          <w:rFonts w:ascii="Tahoma" w:hAnsi="Tahoma" w:cs="Tahoma"/>
          <w:szCs w:val="20"/>
        </w:rPr>
        <w:t>0 points</w:t>
      </w:r>
    </w:p>
    <w:p w:rsidR="00486B16" w:rsidRPr="009C1D36" w:rsidRDefault="00486B16" w:rsidP="00486B16">
      <w:pPr>
        <w:rPr>
          <w:rFonts w:ascii="Tahoma" w:hAnsi="Tahoma" w:cs="Tahoma"/>
          <w:szCs w:val="20"/>
        </w:rPr>
      </w:pPr>
      <w:r w:rsidRPr="009C1D36">
        <w:rPr>
          <w:rFonts w:ascii="Tahoma" w:hAnsi="Tahoma" w:cs="Tahoma"/>
          <w:szCs w:val="20"/>
        </w:rPr>
        <w:t xml:space="preserve">Quiz #15 – </w:t>
      </w:r>
      <w:r w:rsidR="00035C42">
        <w:rPr>
          <w:rFonts w:ascii="Tahoma" w:hAnsi="Tahoma" w:cs="Tahoma"/>
          <w:szCs w:val="20"/>
        </w:rPr>
        <w:t>2</w:t>
      </w:r>
      <w:r w:rsidRPr="009C1D36">
        <w:rPr>
          <w:rFonts w:ascii="Tahoma" w:hAnsi="Tahoma" w:cs="Tahoma"/>
          <w:szCs w:val="20"/>
        </w:rPr>
        <w:t>0 points</w:t>
      </w:r>
    </w:p>
    <w:p w:rsidR="00486B16" w:rsidRPr="009C1D36" w:rsidRDefault="00486B16" w:rsidP="00486B16">
      <w:pPr>
        <w:rPr>
          <w:rFonts w:ascii="Tahoma" w:hAnsi="Tahoma" w:cs="Tahoma"/>
          <w:szCs w:val="20"/>
        </w:rPr>
      </w:pPr>
      <w:r w:rsidRPr="009C1D36">
        <w:rPr>
          <w:rFonts w:ascii="Tahoma" w:hAnsi="Tahoma" w:cs="Tahoma"/>
          <w:szCs w:val="20"/>
        </w:rPr>
        <w:t>#16 Final Exam 200 points</w:t>
      </w:r>
    </w:p>
    <w:p w:rsidR="00486B16" w:rsidRPr="009C1D36" w:rsidRDefault="00486B16" w:rsidP="00486B16">
      <w:pPr>
        <w:rPr>
          <w:rFonts w:ascii="Tahoma" w:hAnsi="Tahoma" w:cs="Tahoma"/>
          <w:szCs w:val="20"/>
        </w:rPr>
      </w:pPr>
    </w:p>
    <w:p w:rsidR="00486B16" w:rsidRPr="009C1D36" w:rsidRDefault="00486B16" w:rsidP="00486B16">
      <w:pPr>
        <w:rPr>
          <w:rFonts w:ascii="Tahoma" w:hAnsi="Tahoma" w:cs="Tahoma"/>
          <w:b/>
          <w:szCs w:val="20"/>
        </w:rPr>
      </w:pPr>
    </w:p>
    <w:p w:rsidR="00486B16" w:rsidRDefault="00486B16" w:rsidP="00486B16">
      <w:pPr>
        <w:rPr>
          <w:rFonts w:ascii="Tahoma" w:hAnsi="Tahoma" w:cs="Tahoma"/>
          <w:szCs w:val="20"/>
        </w:rPr>
      </w:pPr>
      <w:r>
        <w:rPr>
          <w:rFonts w:ascii="Tahoma" w:hAnsi="Tahoma" w:cs="Tahoma"/>
          <w:szCs w:val="20"/>
        </w:rPr>
        <w:t>A = 900-1000 of the maximum Points Possible</w:t>
      </w:r>
    </w:p>
    <w:p w:rsidR="00486B16" w:rsidRDefault="00486B16" w:rsidP="00486B16">
      <w:pPr>
        <w:rPr>
          <w:rFonts w:ascii="Tahoma" w:hAnsi="Tahoma" w:cs="Tahoma"/>
          <w:szCs w:val="20"/>
        </w:rPr>
      </w:pPr>
      <w:r>
        <w:rPr>
          <w:rFonts w:ascii="Tahoma" w:hAnsi="Tahoma" w:cs="Tahoma"/>
          <w:szCs w:val="20"/>
        </w:rPr>
        <w:t>B = 800-899 of the maximum Points Possible</w:t>
      </w:r>
    </w:p>
    <w:p w:rsidR="00486B16" w:rsidRDefault="00486B16" w:rsidP="00486B16">
      <w:pPr>
        <w:rPr>
          <w:rFonts w:ascii="Tahoma" w:hAnsi="Tahoma" w:cs="Tahoma"/>
          <w:szCs w:val="20"/>
        </w:rPr>
      </w:pPr>
      <w:r>
        <w:rPr>
          <w:rFonts w:ascii="Tahoma" w:hAnsi="Tahoma" w:cs="Tahoma"/>
          <w:szCs w:val="20"/>
        </w:rPr>
        <w:t>C = 700-799 of the maximum Points Possible</w:t>
      </w:r>
    </w:p>
    <w:p w:rsidR="00486B16" w:rsidRDefault="00486B16" w:rsidP="00486B16">
      <w:pPr>
        <w:rPr>
          <w:rFonts w:ascii="Tahoma" w:hAnsi="Tahoma" w:cs="Tahoma"/>
          <w:szCs w:val="20"/>
        </w:rPr>
      </w:pPr>
      <w:r>
        <w:rPr>
          <w:rFonts w:ascii="Tahoma" w:hAnsi="Tahoma" w:cs="Tahoma"/>
          <w:szCs w:val="20"/>
        </w:rPr>
        <w:t xml:space="preserve">D = unacceptable </w:t>
      </w:r>
    </w:p>
    <w:p w:rsidR="00486B16" w:rsidRDefault="00486B16" w:rsidP="00486B16">
      <w:pPr>
        <w:rPr>
          <w:rFonts w:ascii="Tahoma" w:hAnsi="Tahoma" w:cs="Tahoma"/>
          <w:szCs w:val="20"/>
        </w:rPr>
      </w:pPr>
      <w:r>
        <w:rPr>
          <w:rFonts w:ascii="Tahoma" w:hAnsi="Tahoma" w:cs="Tahoma"/>
          <w:szCs w:val="20"/>
        </w:rPr>
        <w:t>70% will be considered unsatisfactory in completing course requirements.</w:t>
      </w:r>
    </w:p>
    <w:p w:rsidR="00486B16" w:rsidRPr="009C1D36" w:rsidRDefault="00486B16" w:rsidP="00486B16">
      <w:pPr>
        <w:rPr>
          <w:rFonts w:ascii="Tahoma" w:hAnsi="Tahoma" w:cs="Tahoma"/>
          <w:szCs w:val="20"/>
        </w:rPr>
      </w:pPr>
    </w:p>
    <w:p w:rsidR="00486B16" w:rsidRDefault="00486B16" w:rsidP="00486B16">
      <w:pPr>
        <w:rPr>
          <w:rFonts w:ascii="Tahoma" w:hAnsi="Tahoma" w:cs="Tahoma"/>
          <w:b/>
          <w:sz w:val="22"/>
          <w:szCs w:val="22"/>
        </w:rPr>
      </w:pPr>
      <w:r>
        <w:rPr>
          <w:rFonts w:ascii="Tahoma" w:hAnsi="Tahoma" w:cs="Tahoma"/>
          <w:sz w:val="22"/>
          <w:szCs w:val="22"/>
        </w:rPr>
        <w:t>8</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Library Use if Applicable:</w:t>
      </w:r>
    </w:p>
    <w:p w:rsidR="00486B16" w:rsidRDefault="00486B16" w:rsidP="00486B16">
      <w:pPr>
        <w:rPr>
          <w:rFonts w:ascii="Tahoma" w:hAnsi="Tahoma" w:cs="Tahoma"/>
          <w:sz w:val="22"/>
          <w:szCs w:val="22"/>
        </w:rPr>
      </w:pPr>
      <w:r>
        <w:rPr>
          <w:rFonts w:ascii="Tahoma" w:hAnsi="Tahoma" w:cs="Tahoma"/>
          <w:b/>
          <w:sz w:val="22"/>
          <w:szCs w:val="22"/>
        </w:rPr>
        <w:tab/>
      </w:r>
      <w:r w:rsidRPr="0020338A">
        <w:rPr>
          <w:rFonts w:ascii="Tahoma" w:hAnsi="Tahoma" w:cs="Tahoma"/>
          <w:sz w:val="22"/>
          <w:szCs w:val="22"/>
        </w:rPr>
        <w:t>Copies of required text are available in the CSI Library</w:t>
      </w:r>
    </w:p>
    <w:p w:rsidR="00486B16" w:rsidRPr="0020338A" w:rsidRDefault="00486B16" w:rsidP="00486B16">
      <w:pPr>
        <w:rPr>
          <w:rFonts w:ascii="Tahoma" w:hAnsi="Tahoma" w:cs="Tahoma"/>
          <w:sz w:val="22"/>
          <w:szCs w:val="22"/>
        </w:rPr>
      </w:pPr>
    </w:p>
    <w:p w:rsidR="00486B16" w:rsidRPr="00F2467F" w:rsidRDefault="00486B16" w:rsidP="00486B16">
      <w:pPr>
        <w:rPr>
          <w:rFonts w:ascii="Tahoma" w:hAnsi="Tahoma" w:cs="Tahoma"/>
          <w:b/>
          <w:bCs/>
          <w:color w:val="000000"/>
          <w:sz w:val="22"/>
          <w:szCs w:val="22"/>
        </w:rPr>
      </w:pPr>
      <w:r>
        <w:rPr>
          <w:rFonts w:ascii="Tahoma" w:hAnsi="Tahoma" w:cs="Tahoma"/>
          <w:bCs/>
          <w:color w:val="000000"/>
          <w:sz w:val="22"/>
          <w:szCs w:val="22"/>
        </w:rPr>
        <w:t>9</w:t>
      </w:r>
      <w:r w:rsidRPr="00F2467F">
        <w:rPr>
          <w:rFonts w:ascii="Tahoma" w:hAnsi="Tahoma" w:cs="Tahoma"/>
          <w:bCs/>
          <w:color w:val="000000"/>
          <w:sz w:val="22"/>
          <w:szCs w:val="22"/>
        </w:rPr>
        <w:t>.</w:t>
      </w:r>
      <w:r w:rsidRPr="00F2467F">
        <w:rPr>
          <w:rFonts w:ascii="Tahoma" w:hAnsi="Tahoma" w:cs="Tahoma"/>
          <w:bCs/>
          <w:color w:val="000000"/>
          <w:sz w:val="22"/>
          <w:szCs w:val="22"/>
        </w:rPr>
        <w:tab/>
      </w:r>
      <w:r w:rsidRPr="00F2467F">
        <w:rPr>
          <w:rFonts w:ascii="Tahoma" w:hAnsi="Tahoma" w:cs="Tahoma"/>
          <w:b/>
          <w:bCs/>
          <w:color w:val="000000"/>
          <w:sz w:val="22"/>
          <w:szCs w:val="22"/>
        </w:rPr>
        <w:t>CSI E-mail</w:t>
      </w:r>
    </w:p>
    <w:p w:rsidR="00486B16" w:rsidRPr="00711A5C" w:rsidRDefault="00486B16" w:rsidP="00486B16">
      <w:pPr>
        <w:ind w:left="1440"/>
        <w:rPr>
          <w:rFonts w:ascii="Tahoma" w:hAnsi="Tahoma" w:cs="Tahoma"/>
          <w:iCs/>
        </w:rPr>
      </w:pPr>
      <w:r w:rsidRPr="00711A5C">
        <w:rPr>
          <w:rFonts w:ascii="Tahoma" w:hAnsi="Tahoma" w:cs="Tahoma"/>
          <w:iCs/>
          <w:sz w:val="22"/>
          <w:szCs w:val="22"/>
        </w:rPr>
        <w:t xml:space="preserve"> </w:t>
      </w:r>
      <w:r w:rsidRPr="00711A5C">
        <w:rPr>
          <w:rFonts w:ascii="Tahoma" w:hAnsi="Tahoma" w:cs="Tahoma"/>
          <w:iCs/>
        </w:rPr>
        <w:t xml:space="preserve">Since email is the primary source of written communication with students, all registered CSI students get a college email account. Student e-mail addresses have the following format: </w:t>
      </w:r>
      <w:hyperlink r:id="rId7" w:history="1">
        <w:r w:rsidRPr="00711A5C">
          <w:rPr>
            <w:rStyle w:val="Hyperlink"/>
            <w:rFonts w:ascii="Tahoma" w:hAnsi="Tahoma" w:cs="Tahoma"/>
            <w:iCs/>
          </w:rPr>
          <w:t>&lt;address&gt;@eaglemail.csi.edu</w:t>
        </w:r>
      </w:hyperlink>
      <w:r w:rsidRPr="00711A5C">
        <w:rPr>
          <w:rFonts w:ascii="Tahoma" w:hAnsi="Tahoma" w:cs="Tahoma"/>
          <w:iCs/>
        </w:rPr>
        <w:t xml:space="preserve"> where &lt;address&gt; is a name selected by the student as a part of activating his/her account. Students </w:t>
      </w:r>
      <w:r w:rsidRPr="00711A5C">
        <w:rPr>
          <w:rFonts w:ascii="Tahoma" w:hAnsi="Tahoma" w:cs="Tahoma"/>
          <w:iCs/>
          <w:color w:val="1F497D"/>
        </w:rPr>
        <w:t xml:space="preserve">activate their accounts and </w:t>
      </w:r>
      <w:r w:rsidRPr="00711A5C">
        <w:rPr>
          <w:rFonts w:ascii="Tahoma" w:hAnsi="Tahoma" w:cs="Tahoma"/>
          <w:iCs/>
        </w:rPr>
        <w:t xml:space="preserve">check their CSI e-mail online at </w:t>
      </w:r>
      <w:hyperlink r:id="rId8" w:history="1">
        <w:r w:rsidRPr="00711A5C">
          <w:rPr>
            <w:rStyle w:val="Hyperlink"/>
            <w:rFonts w:ascii="Tahoma" w:hAnsi="Tahoma" w:cs="Tahoma"/>
            <w:iCs/>
          </w:rPr>
          <w:t>http://eaglemail.csi.edu</w:t>
        </w:r>
      </w:hyperlink>
      <w:r w:rsidRPr="00711A5C">
        <w:rPr>
          <w:rFonts w:ascii="Tahoma" w:hAnsi="Tahoma" w:cs="Tahoma"/>
          <w:iCs/>
        </w:rPr>
        <w:t>.   Instructors and various offices send messages to these student accounts. </w:t>
      </w:r>
      <w:r w:rsidRPr="00711A5C">
        <w:rPr>
          <w:rFonts w:ascii="Tahoma" w:hAnsi="Tahoma" w:cs="Tahoma"/>
          <w:iCs/>
          <w:color w:val="FF0000"/>
        </w:rPr>
        <w:t>Students must check their</w:t>
      </w:r>
      <w:r w:rsidRPr="00711A5C">
        <w:rPr>
          <w:rFonts w:ascii="Tahoma" w:hAnsi="Tahoma" w:cs="Tahoma"/>
          <w:b/>
          <w:bCs/>
          <w:iCs/>
          <w:color w:val="FF0000"/>
        </w:rPr>
        <w:t xml:space="preserve"> CSI e-mail accounts regularly to avoid </w:t>
      </w:r>
      <w:r w:rsidRPr="00711A5C">
        <w:rPr>
          <w:rFonts w:ascii="Tahoma" w:hAnsi="Tahoma" w:cs="Tahoma"/>
          <w:iCs/>
          <w:color w:val="FF0000"/>
        </w:rPr>
        <w:t>missing important messages and deadlines.</w:t>
      </w:r>
      <w:r w:rsidRPr="00711A5C">
        <w:rPr>
          <w:rFonts w:ascii="Tahoma" w:hAnsi="Tahoma" w:cs="Tahoma"/>
          <w:iCs/>
        </w:rPr>
        <w:t>  At the beginning of each semester free training sessions are offered to students who need help in using their accounts.         </w:t>
      </w:r>
    </w:p>
    <w:p w:rsidR="00486B16" w:rsidRPr="00F2467F" w:rsidRDefault="00486B16" w:rsidP="00486B16">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0</w:t>
      </w:r>
      <w:r w:rsidRPr="00F2467F">
        <w:rPr>
          <w:rFonts w:ascii="Tahoma" w:hAnsi="Tahoma" w:cs="Tahoma"/>
          <w:sz w:val="22"/>
          <w:szCs w:val="22"/>
        </w:rPr>
        <w:t xml:space="preserve">.    </w:t>
      </w:r>
      <w:r>
        <w:rPr>
          <w:rFonts w:ascii="Tahoma" w:hAnsi="Tahoma" w:cs="Tahoma"/>
          <w:sz w:val="22"/>
          <w:szCs w:val="22"/>
        </w:rPr>
        <w:tab/>
      </w:r>
      <w:r w:rsidRPr="00F2467F">
        <w:rPr>
          <w:rFonts w:ascii="Tahoma" w:hAnsi="Tahoma" w:cs="Tahoma"/>
          <w:b/>
          <w:sz w:val="22"/>
          <w:szCs w:val="22"/>
        </w:rPr>
        <w:t xml:space="preserve">On-line course evaluation statement: </w:t>
      </w:r>
    </w:p>
    <w:p w:rsidR="00486B16" w:rsidRPr="00643592" w:rsidRDefault="00486B16" w:rsidP="00486B16">
      <w:pPr>
        <w:ind w:left="1440"/>
        <w:rPr>
          <w:rFonts w:ascii="Tahoma" w:hAnsi="Tahoma" w:cs="Tahoma"/>
          <w:iCs/>
          <w:sz w:val="22"/>
          <w:szCs w:val="22"/>
        </w:rPr>
      </w:pPr>
      <w:r w:rsidRPr="00643592">
        <w:rPr>
          <w:rFonts w:ascii="Tahoma" w:hAnsi="Tahoma" w:cs="Tahoma"/>
          <w:iCs/>
          <w:sz w:val="22"/>
          <w:szCs w:val="22"/>
        </w:rPr>
        <w:t xml:space="preserve">To help instructors continually improve courses, students are strongly encouraged to go online to </w:t>
      </w:r>
      <w:hyperlink r:id="rId9" w:tooltip="http://evaluation.csi.edu/" w:history="1">
        <w:r w:rsidRPr="00643592">
          <w:rPr>
            <w:rStyle w:val="Hyperlink"/>
            <w:rFonts w:ascii="Tahoma" w:hAnsi="Tahoma" w:cs="Tahoma"/>
            <w:iCs/>
            <w:sz w:val="22"/>
            <w:szCs w:val="22"/>
          </w:rPr>
          <w:t>http://evaluation.csi.edu</w:t>
        </w:r>
      </w:hyperlink>
      <w:r w:rsidRPr="00643592">
        <w:rPr>
          <w:rFonts w:ascii="Tahoma" w:hAnsi="Tahoma" w:cs="Tahoma"/>
          <w:iCs/>
          <w:sz w:val="22"/>
          <w:szCs w:val="22"/>
        </w:rPr>
        <w:t xml:space="preserve"> and complete anonymous evaluations which open two weeks before the end of the course and close the last day of class.  When students enter the site, they find evaluations for their enrolled courses. Thank you for this valuable input!</w:t>
      </w:r>
    </w:p>
    <w:p w:rsidR="00486B16" w:rsidRPr="00AD31FA" w:rsidRDefault="00486B16" w:rsidP="00486B16">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1</w:t>
      </w:r>
      <w:r w:rsidRPr="00F2467F">
        <w:rPr>
          <w:rFonts w:ascii="Tahoma" w:hAnsi="Tahoma" w:cs="Tahoma"/>
          <w:sz w:val="22"/>
          <w:szCs w:val="22"/>
        </w:rPr>
        <w:t xml:space="preserve">. </w:t>
      </w:r>
      <w:r w:rsidRPr="00F2467F">
        <w:rPr>
          <w:rFonts w:ascii="Tahoma" w:hAnsi="Tahoma" w:cs="Tahoma"/>
          <w:sz w:val="22"/>
          <w:szCs w:val="22"/>
        </w:rPr>
        <w:tab/>
      </w:r>
      <w:r w:rsidRPr="00F2467F">
        <w:rPr>
          <w:rFonts w:ascii="Tahoma" w:hAnsi="Tahoma" w:cs="Tahoma"/>
          <w:b/>
          <w:sz w:val="22"/>
          <w:szCs w:val="22"/>
        </w:rPr>
        <w:t>Disabilities:</w:t>
      </w:r>
    </w:p>
    <w:p w:rsidR="00486B16" w:rsidRPr="00711A5C" w:rsidRDefault="00486B16" w:rsidP="00486B16">
      <w:pPr>
        <w:pStyle w:val="ListParagraph"/>
        <w:numPr>
          <w:ilvl w:val="0"/>
          <w:numId w:val="3"/>
        </w:numPr>
        <w:spacing w:after="0" w:line="240" w:lineRule="auto"/>
        <w:rPr>
          <w:rFonts w:ascii="Tahoma" w:hAnsi="Tahoma" w:cs="Tahoma"/>
          <w:b/>
          <w:bCs/>
        </w:rPr>
      </w:pPr>
      <w:r w:rsidRPr="00711A5C">
        <w:rPr>
          <w:rFonts w:ascii="Tahoma" w:hAnsi="Tahoma" w:cs="Tahoma"/>
        </w:rPr>
        <w:t xml:space="preserve">Disabilities:  Any student with a documented disability may be eligible for related accommodations.  To determine eligibility and secure services, students should contact the coordinator of Disability Services at their first opportunity after registration for a class.  Student Disability Services is located on the second floor of the </w:t>
      </w:r>
      <w:smartTag w:uri="urn:schemas-microsoft-com:office:smarttags" w:element="place">
        <w:smartTag w:uri="urn:schemas-microsoft-com:office:smarttags" w:element="PlaceName">
          <w:r w:rsidRPr="00711A5C">
            <w:rPr>
              <w:rFonts w:ascii="Tahoma" w:hAnsi="Tahoma" w:cs="Tahoma"/>
            </w:rPr>
            <w:t>Taylor</w:t>
          </w:r>
        </w:smartTag>
        <w:r w:rsidRPr="00711A5C">
          <w:rPr>
            <w:rFonts w:ascii="Tahoma" w:hAnsi="Tahoma" w:cs="Tahoma"/>
          </w:rPr>
          <w:t xml:space="preserve"> </w:t>
        </w:r>
        <w:smartTag w:uri="urn:schemas-microsoft-com:office:smarttags" w:element="PlaceName">
          <w:r w:rsidRPr="00711A5C">
            <w:rPr>
              <w:rFonts w:ascii="Tahoma" w:hAnsi="Tahoma" w:cs="Tahoma"/>
            </w:rPr>
            <w:t>Building</w:t>
          </w:r>
        </w:smartTag>
      </w:smartTag>
      <w:r w:rsidRPr="00711A5C">
        <w:rPr>
          <w:rFonts w:ascii="Tahoma" w:hAnsi="Tahoma" w:cs="Tahoma"/>
        </w:rPr>
        <w:t xml:space="preserve"> on the Twin Falls Campus</w:t>
      </w:r>
    </w:p>
    <w:p w:rsidR="00486B16" w:rsidRPr="00711A5C" w:rsidRDefault="00486B16" w:rsidP="00486B16">
      <w:pPr>
        <w:pStyle w:val="ListParagraph"/>
        <w:numPr>
          <w:ilvl w:val="1"/>
          <w:numId w:val="4"/>
        </w:numPr>
        <w:spacing w:after="0" w:line="240" w:lineRule="auto"/>
        <w:rPr>
          <w:rFonts w:ascii="Tahoma" w:hAnsi="Tahoma" w:cs="Tahoma"/>
          <w:b/>
          <w:bCs/>
          <w:sz w:val="20"/>
          <w:szCs w:val="20"/>
        </w:rPr>
      </w:pPr>
      <w:r w:rsidRPr="00711A5C">
        <w:rPr>
          <w:rFonts w:ascii="Tahoma" w:hAnsi="Tahoma" w:cs="Tahoma"/>
          <w:sz w:val="20"/>
          <w:szCs w:val="20"/>
        </w:rPr>
        <w:t>208.732.6250 (voice)</w:t>
      </w:r>
    </w:p>
    <w:p w:rsidR="00486B16" w:rsidRPr="00711A5C" w:rsidRDefault="00486B16" w:rsidP="00486B16">
      <w:pPr>
        <w:pStyle w:val="ListParagraph"/>
        <w:numPr>
          <w:ilvl w:val="1"/>
          <w:numId w:val="4"/>
        </w:numPr>
        <w:spacing w:after="0" w:line="240" w:lineRule="auto"/>
        <w:rPr>
          <w:rFonts w:ascii="Tahoma" w:hAnsi="Tahoma" w:cs="Tahoma"/>
          <w:b/>
          <w:bCs/>
          <w:sz w:val="20"/>
          <w:szCs w:val="20"/>
        </w:rPr>
      </w:pPr>
      <w:r w:rsidRPr="00711A5C">
        <w:rPr>
          <w:rFonts w:ascii="Tahoma" w:hAnsi="Tahoma" w:cs="Tahoma"/>
          <w:sz w:val="20"/>
          <w:szCs w:val="20"/>
        </w:rPr>
        <w:t>208.734.9929 (TTY)</w:t>
      </w:r>
    </w:p>
    <w:p w:rsidR="00486B16" w:rsidRPr="00EB3170" w:rsidRDefault="00486B16" w:rsidP="00486B16">
      <w:pPr>
        <w:rPr>
          <w:rFonts w:ascii="Tahoma" w:hAnsi="Tahoma" w:cs="Tahoma"/>
          <w:sz w:val="22"/>
          <w:szCs w:val="22"/>
        </w:rPr>
      </w:pPr>
      <w:r>
        <w:rPr>
          <w:rFonts w:ascii="Tahoma" w:hAnsi="Tahoma" w:cs="Tahoma"/>
          <w:b/>
          <w:sz w:val="22"/>
          <w:szCs w:val="22"/>
        </w:rPr>
        <w:t xml:space="preserve">Topical Outline and objectives </w:t>
      </w:r>
      <w:r w:rsidRPr="00F2467F">
        <w:rPr>
          <w:rFonts w:ascii="Tahoma" w:hAnsi="Tahoma" w:cs="Tahoma"/>
          <w:b/>
          <w:sz w:val="22"/>
          <w:szCs w:val="22"/>
        </w:rPr>
        <w:t>for the Course:</w:t>
      </w:r>
    </w:p>
    <w:p w:rsidR="00486B16" w:rsidRDefault="00486B16" w:rsidP="00486B16"/>
    <w:p w:rsidR="00486B16" w:rsidRPr="00494024" w:rsidRDefault="00486B16" w:rsidP="00486B16">
      <w:pPr>
        <w:rPr>
          <w:rFonts w:ascii="Tahoma" w:hAnsi="Tahoma" w:cs="Tahoma"/>
          <w:sz w:val="22"/>
          <w:szCs w:val="22"/>
        </w:rPr>
      </w:pPr>
      <w:r w:rsidRPr="00494024">
        <w:rPr>
          <w:rFonts w:ascii="Tahoma" w:hAnsi="Tahoma" w:cs="Tahoma"/>
          <w:sz w:val="22"/>
          <w:szCs w:val="22"/>
        </w:rPr>
        <w:t>Week 1 – Introduction to Dental Materials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Explain the importance of the study of dental materials for the dental practitioner.</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Review the historical development of dental materials.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List the agencies responsible for setting standards and specifications of dental materials.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List the requirements necessary for a product to qualify for the ADA Seal of Acceptance.</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Describe the long term clinical requirements of therapeutic and restorative materials.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Describe the effects of moisture and acidity on dental materials.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Define stress, strain, thermal conductivity, thermal expansion, contraction, biocompatibility, microleakage, hue, value, chroma adhesion, viscosity, wettablity, density, volume, elasticity, dustility, malleability and brittleness.</w:t>
      </w:r>
    </w:p>
    <w:p w:rsidR="00486B16" w:rsidRPr="00494024" w:rsidRDefault="00486B16" w:rsidP="00486B16">
      <w:pPr>
        <w:numPr>
          <w:ilvl w:val="0"/>
          <w:numId w:val="8"/>
        </w:numPr>
        <w:rPr>
          <w:rFonts w:ascii="Tahoma" w:hAnsi="Tahoma" w:cs="Tahoma"/>
          <w:sz w:val="22"/>
          <w:szCs w:val="22"/>
        </w:rPr>
      </w:pPr>
      <w:r w:rsidRPr="00494024">
        <w:rPr>
          <w:rFonts w:ascii="Tahoma" w:hAnsi="Tahoma" w:cs="Tahoma"/>
          <w:sz w:val="22"/>
          <w:szCs w:val="22"/>
        </w:rPr>
        <w:t>Describe the variables in the manipulation of dental materials.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p>
    <w:p w:rsidR="00486B16" w:rsidRPr="00494024" w:rsidRDefault="00486B16" w:rsidP="00486B16">
      <w:pPr>
        <w:ind w:left="720"/>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1</w:t>
      </w:r>
      <w:r w:rsidRPr="00494024">
        <w:rPr>
          <w:rFonts w:ascii="Tahoma" w:hAnsi="Tahoma" w:cs="Tahoma"/>
          <w:sz w:val="22"/>
          <w:szCs w:val="22"/>
        </w:rPr>
        <w:t xml:space="preserve"> Impression Materials</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Describe the purpose of an impression</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List the various characteristics of impression materials and explain their differences, advantages and disadvantages</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Describe the important characteristics of impression materials</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Demonstrate proper handling of alginate impressions</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Apply trouble shooting to problems experienced with alginate impressions</w:t>
      </w:r>
    </w:p>
    <w:p w:rsidR="00486B16" w:rsidRPr="00494024" w:rsidRDefault="00486B16" w:rsidP="00486B16">
      <w:pPr>
        <w:numPr>
          <w:ilvl w:val="0"/>
          <w:numId w:val="11"/>
        </w:numPr>
        <w:rPr>
          <w:rFonts w:ascii="Tahoma" w:hAnsi="Tahoma" w:cs="Tahoma"/>
          <w:sz w:val="22"/>
          <w:szCs w:val="22"/>
        </w:rPr>
      </w:pPr>
      <w:r w:rsidRPr="00494024">
        <w:rPr>
          <w:rFonts w:ascii="Tahoma" w:hAnsi="Tahoma" w:cs="Tahoma"/>
          <w:sz w:val="22"/>
          <w:szCs w:val="22"/>
        </w:rPr>
        <w:t>Demonstrate tray selection and describe criteria for tray selection</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2</w:t>
      </w:r>
      <w:r w:rsidRPr="00494024">
        <w:rPr>
          <w:rFonts w:ascii="Tahoma" w:hAnsi="Tahoma" w:cs="Tahoma"/>
          <w:sz w:val="22"/>
          <w:szCs w:val="22"/>
        </w:rPr>
        <w:t xml:space="preserve">- Gypsum Products  </w:t>
      </w:r>
    </w:p>
    <w:p w:rsidR="00486B16" w:rsidRPr="00494024" w:rsidRDefault="00486B16" w:rsidP="00486B16">
      <w:pPr>
        <w:numPr>
          <w:ilvl w:val="0"/>
          <w:numId w:val="12"/>
        </w:numPr>
        <w:rPr>
          <w:rFonts w:ascii="Tahoma" w:hAnsi="Tahoma" w:cs="Tahoma"/>
          <w:sz w:val="22"/>
          <w:szCs w:val="22"/>
        </w:rPr>
      </w:pPr>
      <w:r w:rsidRPr="00494024">
        <w:rPr>
          <w:rFonts w:ascii="Tahoma" w:hAnsi="Tahoma" w:cs="Tahoma"/>
          <w:sz w:val="22"/>
          <w:szCs w:val="22"/>
        </w:rPr>
        <w:t>Describe the chemical and physical nature of gypsum products</w:t>
      </w:r>
    </w:p>
    <w:p w:rsidR="00486B16" w:rsidRPr="00494024" w:rsidRDefault="00486B16" w:rsidP="00486B16">
      <w:pPr>
        <w:numPr>
          <w:ilvl w:val="0"/>
          <w:numId w:val="12"/>
        </w:numPr>
        <w:rPr>
          <w:rFonts w:ascii="Tahoma" w:hAnsi="Tahoma" w:cs="Tahoma"/>
          <w:sz w:val="22"/>
          <w:szCs w:val="22"/>
        </w:rPr>
      </w:pPr>
      <w:r w:rsidRPr="00494024">
        <w:rPr>
          <w:rFonts w:ascii="Tahoma" w:hAnsi="Tahoma" w:cs="Tahoma"/>
          <w:sz w:val="22"/>
          <w:szCs w:val="22"/>
        </w:rPr>
        <w:t>Differentiate between diagnostic casts, working casts, and dies</w:t>
      </w:r>
    </w:p>
    <w:p w:rsidR="00486B16" w:rsidRPr="00494024" w:rsidRDefault="00486B16" w:rsidP="00486B16">
      <w:pPr>
        <w:numPr>
          <w:ilvl w:val="0"/>
          <w:numId w:val="12"/>
        </w:numPr>
        <w:rPr>
          <w:rFonts w:ascii="Tahoma" w:hAnsi="Tahoma" w:cs="Tahoma"/>
          <w:sz w:val="22"/>
          <w:szCs w:val="22"/>
        </w:rPr>
      </w:pPr>
      <w:r w:rsidRPr="00494024">
        <w:rPr>
          <w:rFonts w:ascii="Tahoma" w:hAnsi="Tahoma" w:cs="Tahoma"/>
          <w:sz w:val="22"/>
          <w:szCs w:val="22"/>
        </w:rPr>
        <w:t>Compare the following properties and behaviors of gypsum products: strength, dimensional accuracy, solubility and reproduction of detail</w:t>
      </w:r>
    </w:p>
    <w:p w:rsidR="00486B16" w:rsidRPr="00494024" w:rsidRDefault="00486B16" w:rsidP="00486B16">
      <w:pPr>
        <w:numPr>
          <w:ilvl w:val="0"/>
          <w:numId w:val="12"/>
        </w:numPr>
        <w:rPr>
          <w:rFonts w:ascii="Tahoma" w:hAnsi="Tahoma" w:cs="Tahoma"/>
          <w:sz w:val="22"/>
          <w:szCs w:val="22"/>
        </w:rPr>
      </w:pPr>
      <w:r w:rsidRPr="00494024">
        <w:rPr>
          <w:rFonts w:ascii="Tahoma" w:hAnsi="Tahoma" w:cs="Tahoma"/>
          <w:sz w:val="22"/>
          <w:szCs w:val="22"/>
        </w:rPr>
        <w:t xml:space="preserve">List the </w:t>
      </w:r>
      <w:smartTag w:uri="urn:schemas-microsoft-com:office:smarttags" w:element="City">
        <w:smartTag w:uri="urn:schemas-microsoft-com:office:smarttags" w:element="place">
          <w:r w:rsidRPr="00494024">
            <w:rPr>
              <w:rFonts w:ascii="Tahoma" w:hAnsi="Tahoma" w:cs="Tahoma"/>
              <w:sz w:val="22"/>
              <w:szCs w:val="22"/>
            </w:rPr>
            <w:t>ADA</w:t>
          </w:r>
        </w:smartTag>
      </w:smartTag>
      <w:r w:rsidRPr="00494024">
        <w:rPr>
          <w:rFonts w:ascii="Tahoma" w:hAnsi="Tahoma" w:cs="Tahoma"/>
          <w:sz w:val="22"/>
          <w:szCs w:val="22"/>
        </w:rPr>
        <w:t xml:space="preserve"> recognized gypsum products and their most appropriate uses</w:t>
      </w:r>
    </w:p>
    <w:p w:rsidR="00486B16" w:rsidRPr="00494024" w:rsidRDefault="00486B16" w:rsidP="00486B16">
      <w:pPr>
        <w:numPr>
          <w:ilvl w:val="0"/>
          <w:numId w:val="12"/>
        </w:numPr>
        <w:rPr>
          <w:rFonts w:ascii="Tahoma" w:hAnsi="Tahoma" w:cs="Tahoma"/>
          <w:sz w:val="22"/>
          <w:szCs w:val="22"/>
        </w:rPr>
      </w:pPr>
      <w:r w:rsidRPr="00494024">
        <w:rPr>
          <w:rFonts w:ascii="Tahoma" w:hAnsi="Tahoma" w:cs="Tahoma"/>
          <w:sz w:val="22"/>
          <w:szCs w:val="22"/>
        </w:rPr>
        <w:t>Explain the procedure for mixing and handling gypsum products</w:t>
      </w:r>
    </w:p>
    <w:p w:rsidR="00035C42" w:rsidRDefault="00486B16" w:rsidP="00486B16">
      <w:pPr>
        <w:numPr>
          <w:ilvl w:val="0"/>
          <w:numId w:val="12"/>
        </w:numPr>
        <w:rPr>
          <w:rFonts w:ascii="Tahoma" w:hAnsi="Tahoma" w:cs="Tahoma"/>
          <w:sz w:val="22"/>
          <w:szCs w:val="22"/>
        </w:rPr>
      </w:pPr>
      <w:r w:rsidRPr="00494024">
        <w:rPr>
          <w:rFonts w:ascii="Tahoma" w:hAnsi="Tahoma" w:cs="Tahoma"/>
          <w:sz w:val="22"/>
          <w:szCs w:val="22"/>
        </w:rPr>
        <w:t>Identify the three classifications of dental wax and the properties of each</w:t>
      </w:r>
    </w:p>
    <w:p w:rsidR="00035C42" w:rsidRPr="00494024" w:rsidRDefault="00486B16" w:rsidP="00035C42">
      <w:pPr>
        <w:rPr>
          <w:rFonts w:ascii="Tahoma" w:hAnsi="Tahoma" w:cs="Tahoma"/>
          <w:sz w:val="22"/>
          <w:szCs w:val="22"/>
        </w:rPr>
      </w:pPr>
      <w:r w:rsidRPr="00494024">
        <w:rPr>
          <w:rFonts w:ascii="Tahoma" w:hAnsi="Tahoma" w:cs="Tahoma"/>
          <w:sz w:val="22"/>
          <w:szCs w:val="22"/>
        </w:rPr>
        <w:t xml:space="preserve"> </w:t>
      </w:r>
      <w:r w:rsidR="00035C42" w:rsidRPr="00494024">
        <w:rPr>
          <w:rFonts w:ascii="Tahoma" w:hAnsi="Tahoma" w:cs="Tahoma"/>
          <w:sz w:val="22"/>
          <w:szCs w:val="22"/>
        </w:rPr>
        <w:t xml:space="preserve">Week </w:t>
      </w:r>
      <w:r w:rsidR="00035C42">
        <w:rPr>
          <w:rFonts w:ascii="Tahoma" w:hAnsi="Tahoma" w:cs="Tahoma"/>
          <w:sz w:val="22"/>
          <w:szCs w:val="22"/>
        </w:rPr>
        <w:t>3</w:t>
      </w:r>
      <w:r w:rsidR="00035C42" w:rsidRPr="00494024">
        <w:rPr>
          <w:rFonts w:ascii="Tahoma" w:hAnsi="Tahoma" w:cs="Tahoma"/>
          <w:sz w:val="22"/>
          <w:szCs w:val="22"/>
        </w:rPr>
        <w:t xml:space="preserve">– Oral Environment and Patient Considerations </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Define dimensional change and linear coefficient of thermal expansion, and give examples of their importance to clinical dentistry.</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Give examples of where thermal and electrical properties of restorative materials are important in clinical dentistry.</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List examples of where solubility and water sorption are important in the success of dental restorative materials.</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Describe when wettability of tooth structure or dental materials is important clinically.</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Define stress and strain, and illustrate how they differ.</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Describe how elastic modulus, yield strength, ultimate strength, and elongation are important in the selection of dental materials.</w:t>
      </w:r>
    </w:p>
    <w:p w:rsidR="00035C42" w:rsidRPr="00494024" w:rsidRDefault="00035C42" w:rsidP="00035C42">
      <w:pPr>
        <w:numPr>
          <w:ilvl w:val="0"/>
          <w:numId w:val="9"/>
        </w:numPr>
        <w:rPr>
          <w:rFonts w:ascii="Tahoma" w:hAnsi="Tahoma" w:cs="Tahoma"/>
          <w:sz w:val="22"/>
          <w:szCs w:val="22"/>
        </w:rPr>
      </w:pPr>
      <w:r w:rsidRPr="00494024">
        <w:rPr>
          <w:rFonts w:ascii="Tahoma" w:hAnsi="Tahoma" w:cs="Tahoma"/>
          <w:sz w:val="22"/>
          <w:szCs w:val="22"/>
        </w:rPr>
        <w:t>Compare the elastic moduli of dentin, enamel, composites, bonding agents, and the hybrid layer of the tooth–composite interface.</w:t>
      </w:r>
    </w:p>
    <w:p w:rsidR="00035C42" w:rsidRPr="00494024" w:rsidRDefault="00035C42" w:rsidP="00035C42">
      <w:pPr>
        <w:numPr>
          <w:ilvl w:val="0"/>
          <w:numId w:val="10"/>
        </w:numPr>
        <w:rPr>
          <w:rFonts w:ascii="Tahoma" w:hAnsi="Tahoma" w:cs="Tahoma"/>
          <w:sz w:val="22"/>
          <w:szCs w:val="22"/>
        </w:rPr>
      </w:pPr>
      <w:r w:rsidRPr="00494024">
        <w:rPr>
          <w:rFonts w:ascii="Tahoma" w:hAnsi="Tahoma" w:cs="Tahoma"/>
          <w:sz w:val="22"/>
          <w:szCs w:val="22"/>
        </w:rPr>
        <w:t>Describe how resilience and toughness differ from strength properties.</w:t>
      </w:r>
    </w:p>
    <w:p w:rsidR="00035C42" w:rsidRPr="00494024" w:rsidRDefault="00035C42" w:rsidP="00035C42">
      <w:pPr>
        <w:numPr>
          <w:ilvl w:val="0"/>
          <w:numId w:val="10"/>
        </w:numPr>
        <w:rPr>
          <w:rFonts w:ascii="Tahoma" w:hAnsi="Tahoma" w:cs="Tahoma"/>
          <w:sz w:val="22"/>
          <w:szCs w:val="22"/>
        </w:rPr>
      </w:pPr>
      <w:r w:rsidRPr="00494024">
        <w:rPr>
          <w:rFonts w:ascii="Tahoma" w:hAnsi="Tahoma" w:cs="Tahoma"/>
          <w:sz w:val="22"/>
          <w:szCs w:val="22"/>
        </w:rPr>
        <w:t>List the challenges for long term clinical performance of dental materials.</w:t>
      </w:r>
    </w:p>
    <w:p w:rsidR="00035C42" w:rsidRPr="00494024" w:rsidRDefault="00035C42" w:rsidP="00035C42">
      <w:pPr>
        <w:numPr>
          <w:ilvl w:val="0"/>
          <w:numId w:val="10"/>
        </w:numPr>
        <w:rPr>
          <w:rFonts w:ascii="Tahoma" w:hAnsi="Tahoma" w:cs="Tahoma"/>
          <w:sz w:val="22"/>
          <w:szCs w:val="22"/>
        </w:rPr>
      </w:pPr>
      <w:r w:rsidRPr="00494024">
        <w:rPr>
          <w:rFonts w:ascii="Tahoma" w:hAnsi="Tahoma" w:cs="Tahoma"/>
          <w:sz w:val="22"/>
          <w:szCs w:val="22"/>
        </w:rPr>
        <w:t>Describe the basic infection control methods for the handling of dental materials in the treatment area.</w:t>
      </w:r>
    </w:p>
    <w:p w:rsidR="00035C42" w:rsidRDefault="00035C42" w:rsidP="00035C42">
      <w:pPr>
        <w:numPr>
          <w:ilvl w:val="0"/>
          <w:numId w:val="10"/>
        </w:numPr>
        <w:rPr>
          <w:rFonts w:ascii="Tahoma" w:hAnsi="Tahoma" w:cs="Tahoma"/>
          <w:sz w:val="22"/>
          <w:szCs w:val="22"/>
        </w:rPr>
      </w:pPr>
      <w:r w:rsidRPr="00494024">
        <w:rPr>
          <w:rFonts w:ascii="Tahoma" w:hAnsi="Tahoma" w:cs="Tahoma"/>
          <w:sz w:val="22"/>
          <w:szCs w:val="22"/>
        </w:rPr>
        <w:t>Identify job related health and safety hazards for employees in the dental office and methods of prevention for each</w:t>
      </w:r>
    </w:p>
    <w:p w:rsidR="00035C42" w:rsidRDefault="00035C42" w:rsidP="00035C42">
      <w:pPr>
        <w:numPr>
          <w:ilvl w:val="0"/>
          <w:numId w:val="10"/>
        </w:numPr>
        <w:rPr>
          <w:rFonts w:ascii="Tahoma" w:hAnsi="Tahoma" w:cs="Tahoma"/>
          <w:sz w:val="22"/>
          <w:szCs w:val="22"/>
        </w:rPr>
      </w:pPr>
      <w:r>
        <w:rPr>
          <w:rFonts w:ascii="Tahoma" w:hAnsi="Tahoma" w:cs="Tahoma"/>
          <w:sz w:val="22"/>
          <w:szCs w:val="22"/>
        </w:rPr>
        <w:t>Describe MSDS and how they are utilized</w:t>
      </w:r>
    </w:p>
    <w:p w:rsidR="00035C42" w:rsidRDefault="00035C42" w:rsidP="00035C42">
      <w:pPr>
        <w:ind w:left="360"/>
        <w:rPr>
          <w:rFonts w:ascii="Tahoma" w:hAnsi="Tahoma" w:cs="Tahoma"/>
          <w:sz w:val="22"/>
          <w:szCs w:val="22"/>
        </w:rPr>
      </w:pPr>
    </w:p>
    <w:p w:rsidR="00035C42" w:rsidRPr="00494024" w:rsidRDefault="00035C42" w:rsidP="00035C42">
      <w:pPr>
        <w:rPr>
          <w:rFonts w:ascii="Tahoma" w:hAnsi="Tahoma" w:cs="Tahoma"/>
          <w:sz w:val="22"/>
          <w:szCs w:val="22"/>
        </w:rPr>
      </w:pPr>
      <w:r w:rsidRPr="00494024">
        <w:rPr>
          <w:rFonts w:ascii="Tahoma" w:hAnsi="Tahoma" w:cs="Tahoma"/>
          <w:sz w:val="22"/>
          <w:szCs w:val="22"/>
        </w:rPr>
        <w:t>Week</w:t>
      </w:r>
      <w:r>
        <w:rPr>
          <w:rFonts w:ascii="Tahoma" w:hAnsi="Tahoma" w:cs="Tahoma"/>
          <w:sz w:val="22"/>
          <w:szCs w:val="22"/>
        </w:rPr>
        <w:t>4</w:t>
      </w:r>
      <w:r w:rsidRPr="00494024">
        <w:rPr>
          <w:rFonts w:ascii="Tahoma" w:hAnsi="Tahoma" w:cs="Tahoma"/>
          <w:sz w:val="22"/>
          <w:szCs w:val="22"/>
        </w:rPr>
        <w:t xml:space="preserve"> – </w:t>
      </w:r>
      <w:r>
        <w:rPr>
          <w:rFonts w:ascii="Tahoma" w:hAnsi="Tahoma" w:cs="Tahoma"/>
          <w:sz w:val="22"/>
          <w:szCs w:val="22"/>
        </w:rPr>
        <w:t>Dental Sealants</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 xml:space="preserve">Explain how </w:t>
      </w:r>
      <w:r>
        <w:rPr>
          <w:rFonts w:ascii="Tahoma" w:hAnsi="Tahoma" w:cs="Tahoma"/>
          <w:sz w:val="22"/>
          <w:szCs w:val="22"/>
        </w:rPr>
        <w:t>sealants</w:t>
      </w:r>
      <w:r w:rsidRPr="00494024">
        <w:rPr>
          <w:rFonts w:ascii="Tahoma" w:hAnsi="Tahoma" w:cs="Tahoma"/>
          <w:sz w:val="22"/>
          <w:szCs w:val="22"/>
        </w:rPr>
        <w:t xml:space="preserve"> protects teeth from caries</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 xml:space="preserve">Discuss various methods of </w:t>
      </w:r>
      <w:r>
        <w:rPr>
          <w:rFonts w:ascii="Tahoma" w:hAnsi="Tahoma" w:cs="Tahoma"/>
          <w:sz w:val="22"/>
          <w:szCs w:val="22"/>
        </w:rPr>
        <w:t>sealant</w:t>
      </w:r>
      <w:r w:rsidRPr="00494024">
        <w:rPr>
          <w:rFonts w:ascii="Tahoma" w:hAnsi="Tahoma" w:cs="Tahoma"/>
          <w:sz w:val="22"/>
          <w:szCs w:val="22"/>
        </w:rPr>
        <w:t xml:space="preserve"> delivery</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 xml:space="preserve">List materials </w:t>
      </w:r>
      <w:r>
        <w:rPr>
          <w:rFonts w:ascii="Tahoma" w:hAnsi="Tahoma" w:cs="Tahoma"/>
          <w:sz w:val="22"/>
          <w:szCs w:val="22"/>
        </w:rPr>
        <w:t>and methods for sealant placement</w:t>
      </w:r>
    </w:p>
    <w:p w:rsidR="00486B16" w:rsidRPr="00494024" w:rsidRDefault="00035C42" w:rsidP="00035C42">
      <w:pPr>
        <w:tabs>
          <w:tab w:val="left" w:pos="2319"/>
        </w:tabs>
        <w:ind w:left="360"/>
        <w:rPr>
          <w:rFonts w:ascii="Tahoma" w:hAnsi="Tahoma" w:cs="Tahoma"/>
          <w:sz w:val="22"/>
          <w:szCs w:val="22"/>
        </w:rPr>
      </w:pPr>
      <w:r>
        <w:rPr>
          <w:rFonts w:ascii="Tahoma" w:hAnsi="Tahoma" w:cs="Tahoma"/>
          <w:sz w:val="22"/>
          <w:szCs w:val="22"/>
        </w:rPr>
        <w:tab/>
      </w:r>
    </w:p>
    <w:p w:rsidR="00035C42" w:rsidRPr="00494024" w:rsidRDefault="00035C42" w:rsidP="00035C42">
      <w:pPr>
        <w:rPr>
          <w:rFonts w:ascii="Tahoma" w:hAnsi="Tahoma" w:cs="Tahoma"/>
          <w:sz w:val="22"/>
          <w:szCs w:val="22"/>
        </w:rPr>
      </w:pPr>
      <w:r w:rsidRPr="00494024">
        <w:rPr>
          <w:rFonts w:ascii="Tahoma" w:hAnsi="Tahoma" w:cs="Tahoma"/>
          <w:sz w:val="22"/>
          <w:szCs w:val="22"/>
        </w:rPr>
        <w:t xml:space="preserve">Week </w:t>
      </w:r>
      <w:r>
        <w:rPr>
          <w:rFonts w:ascii="Tahoma" w:hAnsi="Tahoma" w:cs="Tahoma"/>
          <w:sz w:val="22"/>
          <w:szCs w:val="22"/>
        </w:rPr>
        <w:t>5</w:t>
      </w:r>
      <w:r w:rsidRPr="00494024">
        <w:rPr>
          <w:rFonts w:ascii="Tahoma" w:hAnsi="Tahoma" w:cs="Tahoma"/>
          <w:sz w:val="22"/>
          <w:szCs w:val="22"/>
        </w:rPr>
        <w:t xml:space="preserve"> – Preventative Fluoride Agents and Mouth Guards</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Explain how Fluoride protects teeth from caries</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Discuss various methods of fluoride delivery</w:t>
      </w:r>
    </w:p>
    <w:p w:rsidR="00035C42" w:rsidRPr="00494024" w:rsidRDefault="00035C42" w:rsidP="00035C42">
      <w:pPr>
        <w:numPr>
          <w:ilvl w:val="0"/>
          <w:numId w:val="14"/>
        </w:numPr>
        <w:rPr>
          <w:rFonts w:ascii="Tahoma" w:hAnsi="Tahoma" w:cs="Tahoma"/>
          <w:sz w:val="22"/>
          <w:szCs w:val="22"/>
        </w:rPr>
      </w:pPr>
      <w:r w:rsidRPr="00494024">
        <w:rPr>
          <w:rFonts w:ascii="Tahoma" w:hAnsi="Tahoma" w:cs="Tahoma"/>
          <w:sz w:val="22"/>
          <w:szCs w:val="22"/>
        </w:rPr>
        <w:t>List materials for the fabrication of mouth guards</w:t>
      </w:r>
    </w:p>
    <w:p w:rsidR="00035C42" w:rsidRPr="00494024" w:rsidRDefault="00035C42" w:rsidP="00035C42">
      <w:pPr>
        <w:rPr>
          <w:rFonts w:ascii="Tahoma" w:hAnsi="Tahoma" w:cs="Tahoma"/>
          <w:sz w:val="22"/>
          <w:szCs w:val="22"/>
        </w:rPr>
      </w:pPr>
    </w:p>
    <w:p w:rsidR="00035C42" w:rsidRPr="00494024" w:rsidRDefault="00035C42" w:rsidP="00035C42">
      <w:pPr>
        <w:rPr>
          <w:rFonts w:ascii="Tahoma" w:hAnsi="Tahoma" w:cs="Tahoma"/>
          <w:sz w:val="22"/>
          <w:szCs w:val="22"/>
        </w:rPr>
      </w:pPr>
      <w:r w:rsidRPr="00494024">
        <w:rPr>
          <w:rFonts w:ascii="Tahoma" w:hAnsi="Tahoma" w:cs="Tahoma"/>
          <w:sz w:val="22"/>
          <w:szCs w:val="22"/>
        </w:rPr>
        <w:t>Week</w:t>
      </w:r>
      <w:r>
        <w:rPr>
          <w:rFonts w:ascii="Tahoma" w:hAnsi="Tahoma" w:cs="Tahoma"/>
          <w:sz w:val="22"/>
          <w:szCs w:val="22"/>
        </w:rPr>
        <w:t xml:space="preserve"> 5</w:t>
      </w:r>
      <w:r w:rsidRPr="00494024">
        <w:rPr>
          <w:rFonts w:ascii="Tahoma" w:hAnsi="Tahoma" w:cs="Tahoma"/>
          <w:sz w:val="22"/>
          <w:szCs w:val="22"/>
        </w:rPr>
        <w:t xml:space="preserve"> – Bleaching Materials</w:t>
      </w:r>
    </w:p>
    <w:p w:rsidR="00035C42" w:rsidRPr="00494024" w:rsidRDefault="00035C42" w:rsidP="00035C42">
      <w:pPr>
        <w:numPr>
          <w:ilvl w:val="0"/>
          <w:numId w:val="15"/>
        </w:numPr>
        <w:rPr>
          <w:rFonts w:ascii="Tahoma" w:hAnsi="Tahoma" w:cs="Tahoma"/>
          <w:sz w:val="22"/>
          <w:szCs w:val="22"/>
        </w:rPr>
      </w:pPr>
      <w:r w:rsidRPr="00494024">
        <w:rPr>
          <w:rFonts w:ascii="Tahoma" w:hAnsi="Tahoma" w:cs="Tahoma"/>
          <w:sz w:val="22"/>
          <w:szCs w:val="22"/>
        </w:rPr>
        <w:t>Describe the methods used to bleach teeth</w:t>
      </w:r>
    </w:p>
    <w:p w:rsidR="00035C42" w:rsidRPr="00494024" w:rsidRDefault="00035C42" w:rsidP="00035C42">
      <w:pPr>
        <w:numPr>
          <w:ilvl w:val="0"/>
          <w:numId w:val="15"/>
        </w:numPr>
        <w:rPr>
          <w:rFonts w:ascii="Tahoma" w:hAnsi="Tahoma" w:cs="Tahoma"/>
          <w:sz w:val="22"/>
          <w:szCs w:val="22"/>
        </w:rPr>
      </w:pPr>
      <w:r w:rsidRPr="00494024">
        <w:rPr>
          <w:rFonts w:ascii="Tahoma" w:hAnsi="Tahoma" w:cs="Tahoma"/>
          <w:sz w:val="22"/>
          <w:szCs w:val="22"/>
        </w:rPr>
        <w:t>Explain the differences between professionally supervised home bleaching and over-the-counter systems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6</w:t>
      </w:r>
      <w:r w:rsidRPr="00494024">
        <w:rPr>
          <w:rFonts w:ascii="Tahoma" w:hAnsi="Tahoma" w:cs="Tahoma"/>
          <w:sz w:val="22"/>
          <w:szCs w:val="22"/>
        </w:rPr>
        <w:t xml:space="preserve"> – Dental Implants</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Describe the basic types of implants used in dentistry today</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Describe the different types of metals used for dental implants</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Explain osseointegration of an implant</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Discuss the clinical care of dental implant fixtures</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Explain the rationale for the plastic instruments for cleaning implants and discuss when the metal instruments can be used</w:t>
      </w:r>
    </w:p>
    <w:p w:rsidR="00486B16" w:rsidRPr="00494024" w:rsidRDefault="00486B16" w:rsidP="00486B16">
      <w:pPr>
        <w:numPr>
          <w:ilvl w:val="0"/>
          <w:numId w:val="13"/>
        </w:numPr>
        <w:rPr>
          <w:rFonts w:ascii="Tahoma" w:hAnsi="Tahoma" w:cs="Tahoma"/>
          <w:sz w:val="22"/>
          <w:szCs w:val="22"/>
        </w:rPr>
      </w:pPr>
      <w:r w:rsidRPr="00494024">
        <w:rPr>
          <w:rFonts w:ascii="Tahoma" w:hAnsi="Tahoma" w:cs="Tahoma"/>
          <w:sz w:val="22"/>
          <w:szCs w:val="22"/>
        </w:rPr>
        <w:t>List the home care aids for implants and explain how they are used</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7</w:t>
      </w:r>
      <w:r w:rsidRPr="00494024">
        <w:rPr>
          <w:rFonts w:ascii="Tahoma" w:hAnsi="Tahoma" w:cs="Tahoma"/>
          <w:sz w:val="22"/>
          <w:szCs w:val="22"/>
        </w:rPr>
        <w:t xml:space="preserve"> – Dental Cements and Provisional Restorations</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Discuss the uses of cements in dentistry for:</w:t>
      </w:r>
    </w:p>
    <w:p w:rsidR="00486B16" w:rsidRPr="00494024" w:rsidRDefault="00486B16" w:rsidP="00486B16">
      <w:pPr>
        <w:numPr>
          <w:ilvl w:val="1"/>
          <w:numId w:val="16"/>
        </w:numPr>
        <w:rPr>
          <w:rFonts w:ascii="Tahoma" w:hAnsi="Tahoma" w:cs="Tahoma"/>
          <w:sz w:val="22"/>
          <w:szCs w:val="22"/>
        </w:rPr>
      </w:pPr>
      <w:r w:rsidRPr="00494024">
        <w:rPr>
          <w:rFonts w:ascii="Tahoma" w:hAnsi="Tahoma" w:cs="Tahoma"/>
          <w:sz w:val="22"/>
          <w:szCs w:val="22"/>
        </w:rPr>
        <w:t>Pulpal protection</w:t>
      </w:r>
    </w:p>
    <w:p w:rsidR="00486B16" w:rsidRPr="00494024" w:rsidRDefault="00486B16" w:rsidP="00486B16">
      <w:pPr>
        <w:numPr>
          <w:ilvl w:val="1"/>
          <w:numId w:val="16"/>
        </w:numPr>
        <w:rPr>
          <w:rFonts w:ascii="Tahoma" w:hAnsi="Tahoma" w:cs="Tahoma"/>
          <w:sz w:val="22"/>
          <w:szCs w:val="22"/>
        </w:rPr>
      </w:pPr>
      <w:r w:rsidRPr="00494024">
        <w:rPr>
          <w:rFonts w:ascii="Tahoma" w:hAnsi="Tahoma" w:cs="Tahoma"/>
          <w:sz w:val="22"/>
          <w:szCs w:val="22"/>
        </w:rPr>
        <w:t>Luting</w:t>
      </w:r>
    </w:p>
    <w:p w:rsidR="00486B16" w:rsidRPr="00494024" w:rsidRDefault="00486B16" w:rsidP="00486B16">
      <w:pPr>
        <w:numPr>
          <w:ilvl w:val="1"/>
          <w:numId w:val="16"/>
        </w:numPr>
        <w:rPr>
          <w:rFonts w:ascii="Tahoma" w:hAnsi="Tahoma" w:cs="Tahoma"/>
          <w:sz w:val="22"/>
          <w:szCs w:val="22"/>
        </w:rPr>
      </w:pPr>
      <w:r w:rsidRPr="00494024">
        <w:rPr>
          <w:rFonts w:ascii="Tahoma" w:hAnsi="Tahoma" w:cs="Tahoma"/>
          <w:sz w:val="22"/>
          <w:szCs w:val="22"/>
        </w:rPr>
        <w:t>Restorations</w:t>
      </w:r>
    </w:p>
    <w:p w:rsidR="00486B16" w:rsidRPr="00494024" w:rsidRDefault="00486B16" w:rsidP="00486B16">
      <w:pPr>
        <w:numPr>
          <w:ilvl w:val="1"/>
          <w:numId w:val="16"/>
        </w:numPr>
        <w:rPr>
          <w:rFonts w:ascii="Tahoma" w:hAnsi="Tahoma" w:cs="Tahoma"/>
          <w:sz w:val="22"/>
          <w:szCs w:val="22"/>
        </w:rPr>
      </w:pPr>
      <w:r w:rsidRPr="00494024">
        <w:rPr>
          <w:rFonts w:ascii="Tahoma" w:hAnsi="Tahoma" w:cs="Tahoma"/>
          <w:sz w:val="22"/>
          <w:szCs w:val="22"/>
        </w:rPr>
        <w:t>Surgical dressing</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Describe properties of cement, and explain how these properties affect selection of cement for a dental procedure</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Discuss the advantages and disadvantages of each cement</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Discuss component of each cement</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Discuss how these components affect the properties of the cement</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Discuss the advantages and disadvantages of each cement</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State the purpose of a metal provisional crown</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List examples of circumstances that may require a provisional coverage</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List the properties of provisional material</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List the advantages and disadvantages of acrylic and composite provisional material</w:t>
      </w:r>
    </w:p>
    <w:p w:rsidR="00486B16" w:rsidRPr="00494024" w:rsidRDefault="00486B16" w:rsidP="00486B16">
      <w:pPr>
        <w:numPr>
          <w:ilvl w:val="0"/>
          <w:numId w:val="16"/>
        </w:numPr>
        <w:rPr>
          <w:rFonts w:ascii="Tahoma" w:hAnsi="Tahoma" w:cs="Tahoma"/>
          <w:sz w:val="22"/>
          <w:szCs w:val="22"/>
        </w:rPr>
      </w:pPr>
      <w:r w:rsidRPr="00494024">
        <w:rPr>
          <w:rFonts w:ascii="Tahoma" w:hAnsi="Tahoma" w:cs="Tahoma"/>
          <w:sz w:val="22"/>
          <w:szCs w:val="22"/>
        </w:rPr>
        <w:t>Describe the technique for fabrication of metal, poly carbonate, custom and cement provisional restorations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8</w:t>
      </w:r>
      <w:r w:rsidRPr="00494024">
        <w:rPr>
          <w:rFonts w:ascii="Tahoma" w:hAnsi="Tahoma" w:cs="Tahoma"/>
          <w:sz w:val="22"/>
          <w:szCs w:val="22"/>
        </w:rPr>
        <w:t>- Principles of Bonding</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Explain the effects of acid etching on enamel and dentin</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Explain the bonding process and the differences in bonding to enamel, dentin, metal and porcelain.</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Describe the agents used for bonding</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List the various esthetic restorative materials and the advantages and disadvantages of each</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Discuss the differences between direct and indirect composite restorations</w:t>
      </w:r>
    </w:p>
    <w:p w:rsidR="00486B16" w:rsidRPr="00494024" w:rsidRDefault="00486B16" w:rsidP="00486B16">
      <w:pPr>
        <w:numPr>
          <w:ilvl w:val="0"/>
          <w:numId w:val="17"/>
        </w:numPr>
        <w:rPr>
          <w:rFonts w:ascii="Tahoma" w:hAnsi="Tahoma" w:cs="Tahoma"/>
          <w:sz w:val="22"/>
          <w:szCs w:val="22"/>
        </w:rPr>
      </w:pPr>
      <w:r w:rsidRPr="00494024">
        <w:rPr>
          <w:rFonts w:ascii="Tahoma" w:hAnsi="Tahoma" w:cs="Tahoma"/>
          <w:sz w:val="22"/>
          <w:szCs w:val="22"/>
        </w:rPr>
        <w:t>List Factors that interfere with good bonding</w:t>
      </w:r>
    </w:p>
    <w:p w:rsidR="00486B16" w:rsidRDefault="00486B16" w:rsidP="00486B16">
      <w:pPr>
        <w:numPr>
          <w:ilvl w:val="0"/>
          <w:numId w:val="17"/>
        </w:numPr>
        <w:rPr>
          <w:rFonts w:ascii="Tahoma" w:hAnsi="Tahoma" w:cs="Tahoma"/>
          <w:sz w:val="22"/>
          <w:szCs w:val="22"/>
        </w:rPr>
      </w:pPr>
      <w:r w:rsidRPr="00494024">
        <w:rPr>
          <w:rFonts w:ascii="Tahoma" w:hAnsi="Tahoma" w:cs="Tahoma"/>
          <w:sz w:val="22"/>
          <w:szCs w:val="22"/>
        </w:rPr>
        <w:t>List Factors that contribute to tooth sensitivity after bonding</w:t>
      </w:r>
    </w:p>
    <w:p w:rsidR="00486B16" w:rsidRPr="00494024" w:rsidRDefault="00486B16" w:rsidP="00486B16">
      <w:pPr>
        <w:ind w:left="720"/>
        <w:rPr>
          <w:rFonts w:ascii="Tahoma" w:hAnsi="Tahoma" w:cs="Tahoma"/>
          <w:sz w:val="22"/>
          <w:szCs w:val="22"/>
        </w:rPr>
      </w:pP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9</w:t>
      </w:r>
      <w:r w:rsidRPr="00494024">
        <w:rPr>
          <w:rFonts w:ascii="Tahoma" w:hAnsi="Tahoma" w:cs="Tahoma"/>
          <w:sz w:val="22"/>
          <w:szCs w:val="22"/>
        </w:rPr>
        <w:t xml:space="preserve"> - Composites, Glass Ionomers, and Compomers</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Describe the various types of composite resin restorative materials.</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Discuss the uses, advantages and disadvantages of each type of composite resin.</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Describe how fillers affect the properties of composites.</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Describe the composition of glass ionomer restoratives and their uses, advantages and disadvantages.</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Explain the effects of fluoride-releasing resin-modified glass ionomer restorations on prevention of recurrent caries</w:t>
      </w:r>
    </w:p>
    <w:p w:rsidR="00486B16" w:rsidRPr="00494024" w:rsidRDefault="00486B16" w:rsidP="00486B16">
      <w:pPr>
        <w:numPr>
          <w:ilvl w:val="0"/>
          <w:numId w:val="18"/>
        </w:numPr>
        <w:rPr>
          <w:rFonts w:ascii="Tahoma" w:hAnsi="Tahoma" w:cs="Tahoma"/>
          <w:sz w:val="22"/>
          <w:szCs w:val="22"/>
        </w:rPr>
      </w:pPr>
      <w:r w:rsidRPr="00494024">
        <w:rPr>
          <w:rFonts w:ascii="Tahoma" w:hAnsi="Tahoma" w:cs="Tahoma"/>
          <w:sz w:val="22"/>
          <w:szCs w:val="22"/>
        </w:rPr>
        <w:t>List the components of compomers</w:t>
      </w:r>
    </w:p>
    <w:p w:rsidR="00486B16" w:rsidRDefault="00486B16" w:rsidP="00486B16">
      <w:pPr>
        <w:numPr>
          <w:ilvl w:val="0"/>
          <w:numId w:val="18"/>
        </w:numPr>
        <w:rPr>
          <w:rFonts w:ascii="Tahoma" w:hAnsi="Tahoma" w:cs="Tahoma"/>
          <w:sz w:val="22"/>
          <w:szCs w:val="22"/>
        </w:rPr>
      </w:pPr>
      <w:r w:rsidRPr="00494024">
        <w:rPr>
          <w:rFonts w:ascii="Tahoma" w:hAnsi="Tahoma" w:cs="Tahoma"/>
          <w:sz w:val="22"/>
          <w:szCs w:val="22"/>
        </w:rPr>
        <w:t>Describe the uses of compomers</w:t>
      </w:r>
    </w:p>
    <w:p w:rsidR="00035C42" w:rsidRPr="00494024" w:rsidRDefault="00035C42" w:rsidP="00486B16">
      <w:pPr>
        <w:numPr>
          <w:ilvl w:val="0"/>
          <w:numId w:val="18"/>
        </w:numPr>
        <w:rPr>
          <w:rFonts w:ascii="Tahoma" w:hAnsi="Tahoma" w:cs="Tahoma"/>
          <w:sz w:val="22"/>
          <w:szCs w:val="22"/>
        </w:rPr>
      </w:pPr>
    </w:p>
    <w:p w:rsidR="00486B16" w:rsidRDefault="00035C42" w:rsidP="00486B16">
      <w:pPr>
        <w:rPr>
          <w:rFonts w:ascii="Tahoma" w:hAnsi="Tahoma" w:cs="Tahoma"/>
          <w:sz w:val="22"/>
          <w:szCs w:val="22"/>
        </w:rPr>
      </w:pPr>
      <w:r>
        <w:rPr>
          <w:rFonts w:ascii="Tahoma" w:hAnsi="Tahoma" w:cs="Tahoma"/>
          <w:sz w:val="22"/>
          <w:szCs w:val="22"/>
        </w:rPr>
        <w:t xml:space="preserve">Week 10 – National Board Questions </w:t>
      </w:r>
    </w:p>
    <w:p w:rsidR="00035C42" w:rsidRPr="00494024" w:rsidRDefault="00035C42" w:rsidP="00486B16">
      <w:pPr>
        <w:rPr>
          <w:rFonts w:ascii="Tahoma" w:hAnsi="Tahoma" w:cs="Tahoma"/>
          <w:sz w:val="22"/>
          <w:szCs w:val="22"/>
        </w:rPr>
      </w:pPr>
    </w:p>
    <w:p w:rsidR="00035C42" w:rsidRPr="00494024" w:rsidRDefault="00035C42" w:rsidP="00035C42">
      <w:pPr>
        <w:rPr>
          <w:rFonts w:ascii="Tahoma" w:hAnsi="Tahoma" w:cs="Tahoma"/>
          <w:sz w:val="22"/>
          <w:szCs w:val="22"/>
        </w:rPr>
      </w:pPr>
      <w:r w:rsidRPr="00494024">
        <w:rPr>
          <w:rFonts w:ascii="Tahoma" w:hAnsi="Tahoma" w:cs="Tahoma"/>
          <w:sz w:val="22"/>
          <w:szCs w:val="22"/>
        </w:rPr>
        <w:t>Week 1</w:t>
      </w:r>
      <w:r>
        <w:rPr>
          <w:rFonts w:ascii="Tahoma" w:hAnsi="Tahoma" w:cs="Tahoma"/>
          <w:sz w:val="22"/>
          <w:szCs w:val="22"/>
        </w:rPr>
        <w:t>1</w:t>
      </w:r>
      <w:r w:rsidRPr="00494024">
        <w:rPr>
          <w:rFonts w:ascii="Tahoma" w:hAnsi="Tahoma" w:cs="Tahoma"/>
          <w:sz w:val="22"/>
          <w:szCs w:val="22"/>
        </w:rPr>
        <w:t xml:space="preserve"> - Dental Amalgam</w:t>
      </w:r>
    </w:p>
    <w:p w:rsidR="00035C42" w:rsidRPr="00494024" w:rsidRDefault="00035C42" w:rsidP="00035C42">
      <w:pPr>
        <w:numPr>
          <w:ilvl w:val="0"/>
          <w:numId w:val="20"/>
        </w:numPr>
        <w:rPr>
          <w:rFonts w:ascii="Tahoma" w:hAnsi="Tahoma" w:cs="Tahoma"/>
          <w:sz w:val="22"/>
          <w:szCs w:val="22"/>
        </w:rPr>
      </w:pPr>
      <w:r w:rsidRPr="00494024">
        <w:rPr>
          <w:rFonts w:ascii="Tahoma" w:hAnsi="Tahoma" w:cs="Tahoma"/>
          <w:sz w:val="22"/>
          <w:szCs w:val="22"/>
        </w:rPr>
        <w:t>Discuss the safety of amalgam as a restorative material</w:t>
      </w:r>
    </w:p>
    <w:p w:rsidR="00035C42" w:rsidRPr="00494024" w:rsidRDefault="00035C42" w:rsidP="00035C42">
      <w:pPr>
        <w:numPr>
          <w:ilvl w:val="0"/>
          <w:numId w:val="20"/>
        </w:numPr>
        <w:rPr>
          <w:rFonts w:ascii="Tahoma" w:hAnsi="Tahoma" w:cs="Tahoma"/>
          <w:sz w:val="22"/>
          <w:szCs w:val="22"/>
        </w:rPr>
      </w:pPr>
      <w:r w:rsidRPr="00494024">
        <w:rPr>
          <w:rFonts w:ascii="Tahoma" w:hAnsi="Tahoma" w:cs="Tahoma"/>
          <w:sz w:val="22"/>
          <w:szCs w:val="22"/>
        </w:rPr>
        <w:t>List the main components in dental amalgam</w:t>
      </w:r>
    </w:p>
    <w:p w:rsidR="00035C42" w:rsidRPr="00494024" w:rsidRDefault="00035C42" w:rsidP="00035C42">
      <w:pPr>
        <w:numPr>
          <w:ilvl w:val="0"/>
          <w:numId w:val="20"/>
        </w:numPr>
        <w:rPr>
          <w:rFonts w:ascii="Tahoma" w:hAnsi="Tahoma" w:cs="Tahoma"/>
          <w:sz w:val="22"/>
          <w:szCs w:val="22"/>
        </w:rPr>
      </w:pPr>
      <w:r w:rsidRPr="00494024">
        <w:rPr>
          <w:rFonts w:ascii="Tahoma" w:hAnsi="Tahoma" w:cs="Tahoma"/>
          <w:sz w:val="22"/>
          <w:szCs w:val="22"/>
        </w:rPr>
        <w:t>Describe the advantages of high-copper amalgams over low-copper amalgams</w:t>
      </w:r>
    </w:p>
    <w:p w:rsidR="00035C42" w:rsidRPr="00494024" w:rsidRDefault="00035C42" w:rsidP="00035C42">
      <w:pPr>
        <w:numPr>
          <w:ilvl w:val="0"/>
          <w:numId w:val="20"/>
        </w:numPr>
        <w:rPr>
          <w:rFonts w:ascii="Tahoma" w:hAnsi="Tahoma" w:cs="Tahoma"/>
          <w:sz w:val="22"/>
          <w:szCs w:val="22"/>
        </w:rPr>
      </w:pPr>
      <w:r w:rsidRPr="00494024">
        <w:rPr>
          <w:rFonts w:ascii="Tahoma" w:hAnsi="Tahoma" w:cs="Tahoma"/>
          <w:sz w:val="22"/>
          <w:szCs w:val="22"/>
        </w:rPr>
        <w:t>Describe the role of the gamma-2 phase in corrosion of the amalgam</w:t>
      </w:r>
    </w:p>
    <w:p w:rsidR="00035C42" w:rsidRPr="00494024" w:rsidRDefault="00035C42" w:rsidP="00035C42">
      <w:pPr>
        <w:numPr>
          <w:ilvl w:val="0"/>
          <w:numId w:val="20"/>
        </w:numPr>
        <w:rPr>
          <w:rFonts w:ascii="Tahoma" w:hAnsi="Tahoma" w:cs="Tahoma"/>
          <w:sz w:val="22"/>
          <w:szCs w:val="22"/>
        </w:rPr>
      </w:pPr>
      <w:r w:rsidRPr="00494024">
        <w:rPr>
          <w:rFonts w:ascii="Tahoma" w:hAnsi="Tahoma" w:cs="Tahoma"/>
          <w:sz w:val="22"/>
          <w:szCs w:val="22"/>
        </w:rPr>
        <w:t>Describe the particle shapes in the lathe-cut, admix and spherical alloys and discuss their effects on the condensation resistance of the freshly mixed amalgam</w:t>
      </w:r>
    </w:p>
    <w:p w:rsidR="00035C42" w:rsidRPr="00494024" w:rsidRDefault="00035C42" w:rsidP="00035C42">
      <w:pPr>
        <w:rPr>
          <w:rFonts w:ascii="Tahoma" w:hAnsi="Tahoma" w:cs="Tahoma"/>
          <w:sz w:val="22"/>
          <w:szCs w:val="22"/>
        </w:rPr>
      </w:pPr>
    </w:p>
    <w:p w:rsidR="00035C42" w:rsidRPr="00494024" w:rsidRDefault="00035C42" w:rsidP="00035C42">
      <w:pPr>
        <w:rPr>
          <w:rFonts w:ascii="Tahoma" w:hAnsi="Tahoma" w:cs="Tahoma"/>
          <w:sz w:val="22"/>
          <w:szCs w:val="22"/>
        </w:rPr>
      </w:pPr>
      <w:r w:rsidRPr="00494024">
        <w:rPr>
          <w:rFonts w:ascii="Tahoma" w:hAnsi="Tahoma" w:cs="Tahoma"/>
          <w:sz w:val="22"/>
          <w:szCs w:val="22"/>
        </w:rPr>
        <w:t>Week 1</w:t>
      </w:r>
      <w:r>
        <w:rPr>
          <w:rFonts w:ascii="Tahoma" w:hAnsi="Tahoma" w:cs="Tahoma"/>
          <w:sz w:val="22"/>
          <w:szCs w:val="22"/>
        </w:rPr>
        <w:t>2</w:t>
      </w:r>
      <w:r w:rsidRPr="00494024">
        <w:rPr>
          <w:rFonts w:ascii="Tahoma" w:hAnsi="Tahoma" w:cs="Tahoma"/>
          <w:sz w:val="22"/>
          <w:szCs w:val="22"/>
        </w:rPr>
        <w:t xml:space="preserve"> - Abrasion Finishing and Polishing </w:t>
      </w:r>
    </w:p>
    <w:p w:rsidR="00035C42" w:rsidRPr="00494024" w:rsidRDefault="00035C42" w:rsidP="00035C42">
      <w:pPr>
        <w:numPr>
          <w:ilvl w:val="0"/>
          <w:numId w:val="21"/>
        </w:numPr>
        <w:rPr>
          <w:rFonts w:ascii="Tahoma" w:hAnsi="Tahoma" w:cs="Tahoma"/>
          <w:sz w:val="22"/>
          <w:szCs w:val="22"/>
        </w:rPr>
      </w:pPr>
      <w:r w:rsidRPr="00494024">
        <w:rPr>
          <w:rFonts w:ascii="Tahoma" w:hAnsi="Tahoma" w:cs="Tahoma"/>
          <w:sz w:val="22"/>
          <w:szCs w:val="22"/>
        </w:rPr>
        <w:t>Define abrasion, finishing polishing and cleansing</w:t>
      </w:r>
    </w:p>
    <w:p w:rsidR="00035C42" w:rsidRPr="00494024" w:rsidRDefault="00035C42" w:rsidP="00035C42">
      <w:pPr>
        <w:numPr>
          <w:ilvl w:val="0"/>
          <w:numId w:val="21"/>
        </w:numPr>
        <w:rPr>
          <w:rFonts w:ascii="Tahoma" w:hAnsi="Tahoma" w:cs="Tahoma"/>
          <w:sz w:val="22"/>
          <w:szCs w:val="22"/>
        </w:rPr>
      </w:pPr>
      <w:r w:rsidRPr="00494024">
        <w:rPr>
          <w:rFonts w:ascii="Tahoma" w:hAnsi="Tahoma" w:cs="Tahoma"/>
          <w:sz w:val="22"/>
          <w:szCs w:val="22"/>
        </w:rPr>
        <w:t>Discuss the purpose of the action on the dental restorations and the tooth surfaces</w:t>
      </w:r>
    </w:p>
    <w:p w:rsidR="00035C42" w:rsidRPr="00494024" w:rsidRDefault="00035C42" w:rsidP="00035C42">
      <w:pPr>
        <w:numPr>
          <w:ilvl w:val="0"/>
          <w:numId w:val="21"/>
        </w:numPr>
        <w:rPr>
          <w:rFonts w:ascii="Tahoma" w:hAnsi="Tahoma" w:cs="Tahoma"/>
          <w:sz w:val="22"/>
          <w:szCs w:val="22"/>
        </w:rPr>
      </w:pPr>
      <w:r w:rsidRPr="00494024">
        <w:rPr>
          <w:rFonts w:ascii="Tahoma" w:hAnsi="Tahoma" w:cs="Tahoma"/>
          <w:sz w:val="22"/>
          <w:szCs w:val="22"/>
        </w:rPr>
        <w:t>List the contraindications to the use of abrasives on tooth structure and restorations</w:t>
      </w:r>
    </w:p>
    <w:p w:rsidR="00035C42" w:rsidRPr="00494024" w:rsidRDefault="00035C42" w:rsidP="00035C42">
      <w:pPr>
        <w:numPr>
          <w:ilvl w:val="0"/>
          <w:numId w:val="21"/>
        </w:numPr>
        <w:rPr>
          <w:rFonts w:ascii="Tahoma" w:hAnsi="Tahoma" w:cs="Tahoma"/>
          <w:sz w:val="22"/>
          <w:szCs w:val="22"/>
        </w:rPr>
      </w:pPr>
      <w:r w:rsidRPr="00494024">
        <w:rPr>
          <w:rFonts w:ascii="Tahoma" w:hAnsi="Tahoma" w:cs="Tahoma"/>
          <w:sz w:val="22"/>
          <w:szCs w:val="22"/>
        </w:rPr>
        <w:t>Describe the clinical decisions used to determine which abrasive to use when finishing, polishing or cleansing dental retractions or tooth structures</w:t>
      </w:r>
    </w:p>
    <w:p w:rsidR="00035C42" w:rsidRPr="00494024" w:rsidRDefault="00035C42" w:rsidP="00035C42">
      <w:pPr>
        <w:numPr>
          <w:ilvl w:val="0"/>
          <w:numId w:val="21"/>
        </w:numPr>
        <w:rPr>
          <w:rFonts w:ascii="Tahoma" w:hAnsi="Tahoma" w:cs="Tahoma"/>
          <w:sz w:val="22"/>
          <w:szCs w:val="22"/>
        </w:rPr>
      </w:pPr>
      <w:r w:rsidRPr="00494024">
        <w:rPr>
          <w:rFonts w:ascii="Tahoma" w:hAnsi="Tahoma" w:cs="Tahoma"/>
          <w:sz w:val="22"/>
          <w:szCs w:val="22"/>
        </w:rPr>
        <w:t>Relate patient education instructions for prevention and removal of stain from tooth surfaces and restorations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 xml:space="preserve">Week </w:t>
      </w:r>
      <w:r w:rsidR="00035C42">
        <w:rPr>
          <w:rFonts w:ascii="Tahoma" w:hAnsi="Tahoma" w:cs="Tahoma"/>
          <w:sz w:val="22"/>
          <w:szCs w:val="22"/>
        </w:rPr>
        <w:t>13</w:t>
      </w:r>
      <w:r w:rsidRPr="00494024">
        <w:rPr>
          <w:rFonts w:ascii="Tahoma" w:hAnsi="Tahoma" w:cs="Tahoma"/>
          <w:sz w:val="22"/>
          <w:szCs w:val="22"/>
        </w:rPr>
        <w:t xml:space="preserve"> - Dental Ceramics – Casting Metal, Solders and Wrought Metal Alloys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Describe the mechanism for bonding porcelain to metal for porcelain fused to metal crowns (PFM)</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List types of alloys used in PFM crowns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Describe where most failures occur in PFM Crowns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Know the methods of fabrication for all-ceramic restorations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List indications for Veneers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Describe the differences among the types of gold alloy used for dental restorations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Differentiate among high-noble, noble, and base-metal alloys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Describe the characteristics needed for porcelain bonding allows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Describe the characteristics of metals used for casting partial denture frameworks</w:t>
      </w:r>
    </w:p>
    <w:p w:rsidR="00486B16" w:rsidRPr="00494024" w:rsidRDefault="00486B16" w:rsidP="00486B16">
      <w:pPr>
        <w:numPr>
          <w:ilvl w:val="0"/>
          <w:numId w:val="19"/>
        </w:numPr>
        <w:rPr>
          <w:rFonts w:ascii="Tahoma" w:hAnsi="Tahoma" w:cs="Tahoma"/>
          <w:sz w:val="22"/>
          <w:szCs w:val="22"/>
        </w:rPr>
      </w:pPr>
      <w:r w:rsidRPr="00494024">
        <w:rPr>
          <w:rFonts w:ascii="Tahoma" w:hAnsi="Tahoma" w:cs="Tahoma"/>
          <w:sz w:val="22"/>
          <w:szCs w:val="22"/>
        </w:rPr>
        <w:t>Explain biocompatibility problems associated with some alloys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Week 1</w:t>
      </w:r>
      <w:r w:rsidR="00035C42">
        <w:rPr>
          <w:rFonts w:ascii="Tahoma" w:hAnsi="Tahoma" w:cs="Tahoma"/>
          <w:sz w:val="22"/>
          <w:szCs w:val="22"/>
        </w:rPr>
        <w:t>4</w:t>
      </w:r>
      <w:r w:rsidRPr="00494024">
        <w:rPr>
          <w:rFonts w:ascii="Tahoma" w:hAnsi="Tahoma" w:cs="Tahoma"/>
          <w:sz w:val="22"/>
          <w:szCs w:val="22"/>
        </w:rPr>
        <w:t xml:space="preserve"> - Polymers for Prosthetic Dentistry: </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Describe the formation of long-chain polymers from monomers</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Explain the effect that cross-linking has on the physical properties of polymers</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Describe the procedure for heat processing a denture</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Explain the difference between hard and soft lining materials</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Describe the process for repairing acrylic dentures</w:t>
      </w:r>
    </w:p>
    <w:p w:rsidR="00486B16" w:rsidRPr="00494024" w:rsidRDefault="00486B16" w:rsidP="00486B16">
      <w:pPr>
        <w:numPr>
          <w:ilvl w:val="0"/>
          <w:numId w:val="22"/>
        </w:numPr>
        <w:rPr>
          <w:rFonts w:ascii="Tahoma" w:hAnsi="Tahoma" w:cs="Tahoma"/>
          <w:sz w:val="22"/>
          <w:szCs w:val="22"/>
        </w:rPr>
      </w:pPr>
      <w:r w:rsidRPr="00494024">
        <w:rPr>
          <w:rFonts w:ascii="Tahoma" w:hAnsi="Tahoma" w:cs="Tahoma"/>
          <w:sz w:val="22"/>
          <w:szCs w:val="22"/>
        </w:rPr>
        <w:t>Explain the differences between long and short term soft liners</w:t>
      </w:r>
    </w:p>
    <w:p w:rsidR="00486B16" w:rsidRDefault="00486B16" w:rsidP="00486B16">
      <w:pPr>
        <w:numPr>
          <w:ilvl w:val="0"/>
          <w:numId w:val="22"/>
        </w:numPr>
        <w:rPr>
          <w:rFonts w:ascii="Tahoma" w:hAnsi="Tahoma" w:cs="Tahoma"/>
          <w:sz w:val="22"/>
          <w:szCs w:val="22"/>
        </w:rPr>
      </w:pPr>
      <w:r w:rsidRPr="00494024">
        <w:rPr>
          <w:rFonts w:ascii="Tahoma" w:hAnsi="Tahoma" w:cs="Tahoma"/>
          <w:sz w:val="22"/>
          <w:szCs w:val="22"/>
        </w:rPr>
        <w:t>List the indications for the use of acrylic teeth versus porcelain teeth</w:t>
      </w:r>
    </w:p>
    <w:p w:rsidR="00035C42" w:rsidRDefault="00035C42" w:rsidP="00035C42">
      <w:pPr>
        <w:rPr>
          <w:rFonts w:ascii="Tahoma" w:hAnsi="Tahoma" w:cs="Tahoma"/>
          <w:sz w:val="22"/>
          <w:szCs w:val="22"/>
        </w:rPr>
      </w:pPr>
    </w:p>
    <w:p w:rsidR="00035C42" w:rsidRDefault="00035C42" w:rsidP="00035C42">
      <w:pPr>
        <w:rPr>
          <w:rFonts w:ascii="Tahoma" w:hAnsi="Tahoma" w:cs="Tahoma"/>
          <w:sz w:val="22"/>
          <w:szCs w:val="22"/>
        </w:rPr>
      </w:pPr>
      <w:r>
        <w:rPr>
          <w:rFonts w:ascii="Tahoma" w:hAnsi="Tahoma" w:cs="Tahoma"/>
          <w:sz w:val="22"/>
          <w:szCs w:val="22"/>
        </w:rPr>
        <w:t>Week 15 – Dental Photography</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Describe the </w:t>
      </w:r>
      <w:r>
        <w:rPr>
          <w:rFonts w:ascii="Tahoma" w:hAnsi="Tahoma" w:cs="Tahoma"/>
          <w:sz w:val="22"/>
          <w:szCs w:val="22"/>
        </w:rPr>
        <w:t>uses of Dental photography</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Explain </w:t>
      </w:r>
      <w:r>
        <w:rPr>
          <w:rFonts w:ascii="Tahoma" w:hAnsi="Tahoma" w:cs="Tahoma"/>
          <w:sz w:val="22"/>
          <w:szCs w:val="22"/>
        </w:rPr>
        <w:t>the vital functions of SLR</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Describe the procedure </w:t>
      </w:r>
      <w:r>
        <w:rPr>
          <w:rFonts w:ascii="Tahoma" w:hAnsi="Tahoma" w:cs="Tahoma"/>
          <w:sz w:val="22"/>
          <w:szCs w:val="22"/>
        </w:rPr>
        <w:t>taking publishable dental photos</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Explain the difference between </w:t>
      </w:r>
      <w:r>
        <w:rPr>
          <w:rFonts w:ascii="Tahoma" w:hAnsi="Tahoma" w:cs="Tahoma"/>
          <w:sz w:val="22"/>
          <w:szCs w:val="22"/>
        </w:rPr>
        <w:t>position of photo mirrors</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Describe the process for </w:t>
      </w:r>
      <w:r>
        <w:rPr>
          <w:rFonts w:ascii="Tahoma" w:hAnsi="Tahoma" w:cs="Tahoma"/>
          <w:sz w:val="22"/>
          <w:szCs w:val="22"/>
        </w:rPr>
        <w:t>taking dental photos with out fog and with clarity</w:t>
      </w:r>
    </w:p>
    <w:p w:rsidR="00035C42" w:rsidRPr="00494024"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Explain </w:t>
      </w:r>
      <w:r>
        <w:rPr>
          <w:rFonts w:ascii="Tahoma" w:hAnsi="Tahoma" w:cs="Tahoma"/>
          <w:sz w:val="22"/>
          <w:szCs w:val="22"/>
        </w:rPr>
        <w:t>procedure to down load into a patient’s chart or print dental photos</w:t>
      </w:r>
    </w:p>
    <w:p w:rsidR="00035C42" w:rsidRDefault="00035C42" w:rsidP="00035C42">
      <w:pPr>
        <w:numPr>
          <w:ilvl w:val="0"/>
          <w:numId w:val="22"/>
        </w:numPr>
        <w:rPr>
          <w:rFonts w:ascii="Tahoma" w:hAnsi="Tahoma" w:cs="Tahoma"/>
          <w:sz w:val="22"/>
          <w:szCs w:val="22"/>
        </w:rPr>
      </w:pPr>
      <w:r w:rsidRPr="00494024">
        <w:rPr>
          <w:rFonts w:ascii="Tahoma" w:hAnsi="Tahoma" w:cs="Tahoma"/>
          <w:sz w:val="22"/>
          <w:szCs w:val="22"/>
        </w:rPr>
        <w:t xml:space="preserve">List </w:t>
      </w:r>
      <w:r>
        <w:rPr>
          <w:rFonts w:ascii="Tahoma" w:hAnsi="Tahoma" w:cs="Tahoma"/>
          <w:sz w:val="22"/>
          <w:szCs w:val="22"/>
        </w:rPr>
        <w:t>the many uses for before and after dental photographs</w:t>
      </w:r>
    </w:p>
    <w:p w:rsidR="00486B16" w:rsidRPr="00494024" w:rsidRDefault="00486B16" w:rsidP="00486B16">
      <w:pPr>
        <w:rPr>
          <w:rFonts w:ascii="Tahoma" w:hAnsi="Tahoma" w:cs="Tahoma"/>
          <w:sz w:val="22"/>
          <w:szCs w:val="22"/>
        </w:rPr>
      </w:pPr>
    </w:p>
    <w:p w:rsidR="00486B16" w:rsidRPr="00494024" w:rsidRDefault="00486B16" w:rsidP="00486B16">
      <w:pPr>
        <w:rPr>
          <w:rFonts w:ascii="Tahoma" w:hAnsi="Tahoma" w:cs="Tahoma"/>
          <w:sz w:val="22"/>
          <w:szCs w:val="22"/>
        </w:rPr>
      </w:pPr>
      <w:r w:rsidRPr="00494024">
        <w:rPr>
          <w:rFonts w:ascii="Tahoma" w:hAnsi="Tahoma" w:cs="Tahoma"/>
          <w:sz w:val="22"/>
          <w:szCs w:val="22"/>
        </w:rPr>
        <w:t>Week 16 - FINAL</w:t>
      </w:r>
    </w:p>
    <w:p w:rsidR="00486B16" w:rsidRPr="000936F8" w:rsidRDefault="00486B16" w:rsidP="00486B16">
      <w:pPr>
        <w:ind w:left="1440"/>
        <w:rPr>
          <w:rFonts w:ascii="Tahoma" w:hAnsi="Tahoma" w:cs="Tahoma"/>
          <w:sz w:val="22"/>
          <w:szCs w:val="22"/>
        </w:rPr>
      </w:pPr>
    </w:p>
    <w:sectPr w:rsidR="00486B16" w:rsidRPr="000936F8" w:rsidSect="00486B16">
      <w:footerReference w:type="default" r:id="rId10"/>
      <w:endnotePr>
        <w:numFmt w:val="decimal"/>
      </w:endnotePr>
      <w:type w:val="continuous"/>
      <w:pgSz w:w="12240" w:h="15840"/>
      <w:pgMar w:top="720" w:right="720" w:bottom="720" w:left="720" w:header="922"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CB" w:rsidRDefault="006C38CB">
      <w:r>
        <w:separator/>
      </w:r>
    </w:p>
  </w:endnote>
  <w:endnote w:type="continuationSeparator" w:id="0">
    <w:p w:rsidR="006C38CB" w:rsidRDefault="006C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F2" w:rsidRDefault="00C87CF2">
    <w:pPr>
      <w:spacing w:line="240" w:lineRule="exact"/>
    </w:pPr>
  </w:p>
  <w:p w:rsidR="00C87CF2" w:rsidRPr="00140688" w:rsidRDefault="00C87CF2">
    <w:pPr>
      <w:rPr>
        <w:rFonts w:ascii="Tahoma" w:hAnsi="Tahoma" w:cs="Tahoma"/>
        <w:sz w:val="24"/>
      </w:rPr>
    </w:pPr>
    <w:r>
      <w:rPr>
        <w:rFonts w:ascii="Tahoma" w:hAnsi="Tahoma" w:cs="Tahoma"/>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CB" w:rsidRDefault="006C38CB">
      <w:r>
        <w:separator/>
      </w:r>
    </w:p>
  </w:footnote>
  <w:footnote w:type="continuationSeparator" w:id="0">
    <w:p w:rsidR="006C38CB" w:rsidRDefault="006C3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
      </v:shape>
    </w:pict>
  </w:numPicBullet>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rPr>
        <w:rFonts w:cs="Times New Roman"/>
      </w:rPr>
    </w:lvl>
    <w:lvl w:ilvl="2">
      <w:start w:val="1"/>
      <w:numFmt w:val="lowerLetter"/>
      <w:pStyle w:val="Level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0" w:hanging="720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3C55678"/>
    <w:multiLevelType w:val="hybridMultilevel"/>
    <w:tmpl w:val="1E7E16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356A6"/>
    <w:multiLevelType w:val="hybridMultilevel"/>
    <w:tmpl w:val="B776B1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35BDF"/>
    <w:multiLevelType w:val="hybridMultilevel"/>
    <w:tmpl w:val="96501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3B83"/>
    <w:multiLevelType w:val="hybridMultilevel"/>
    <w:tmpl w:val="99362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21748"/>
    <w:multiLevelType w:val="hybridMultilevel"/>
    <w:tmpl w:val="BD060C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07DAF"/>
    <w:multiLevelType w:val="hybridMultilevel"/>
    <w:tmpl w:val="CFE86E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21FD8"/>
    <w:multiLevelType w:val="hybridMultilevel"/>
    <w:tmpl w:val="CDC4658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82353FB"/>
    <w:multiLevelType w:val="hybridMultilevel"/>
    <w:tmpl w:val="1B888E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F750F"/>
    <w:multiLevelType w:val="hybridMultilevel"/>
    <w:tmpl w:val="23DC05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67640"/>
    <w:multiLevelType w:val="hybridMultilevel"/>
    <w:tmpl w:val="A75C0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910DE"/>
    <w:multiLevelType w:val="hybridMultilevel"/>
    <w:tmpl w:val="B504E4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366E0"/>
    <w:multiLevelType w:val="hybridMultilevel"/>
    <w:tmpl w:val="D0B0A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E3A7D"/>
    <w:multiLevelType w:val="hybridMultilevel"/>
    <w:tmpl w:val="07B8611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73AC2"/>
    <w:multiLevelType w:val="hybridMultilevel"/>
    <w:tmpl w:val="A6E05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C3AC7"/>
    <w:multiLevelType w:val="hybridMultilevel"/>
    <w:tmpl w:val="29F4EB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6477A"/>
    <w:multiLevelType w:val="hybridMultilevel"/>
    <w:tmpl w:val="9B78EE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64E7C"/>
    <w:multiLevelType w:val="hybridMultilevel"/>
    <w:tmpl w:val="46B01B6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6D826335"/>
    <w:multiLevelType w:val="hybridMultilevel"/>
    <w:tmpl w:val="3F1A5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8F479E3"/>
    <w:multiLevelType w:val="hybridMultilevel"/>
    <w:tmpl w:val="BD0621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123A2"/>
    <w:multiLevelType w:val="hybridMultilevel"/>
    <w:tmpl w:val="48A09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9"/>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18"/>
  </w:num>
  <w:num w:numId="8">
    <w:abstractNumId w:val="7"/>
  </w:num>
  <w:num w:numId="9">
    <w:abstractNumId w:val="9"/>
  </w:num>
  <w:num w:numId="10">
    <w:abstractNumId w:val="4"/>
  </w:num>
  <w:num w:numId="11">
    <w:abstractNumId w:val="5"/>
  </w:num>
  <w:num w:numId="12">
    <w:abstractNumId w:val="11"/>
  </w:num>
  <w:num w:numId="13">
    <w:abstractNumId w:val="17"/>
  </w:num>
  <w:num w:numId="14">
    <w:abstractNumId w:val="13"/>
  </w:num>
  <w:num w:numId="15">
    <w:abstractNumId w:val="3"/>
  </w:num>
  <w:num w:numId="16">
    <w:abstractNumId w:val="14"/>
  </w:num>
  <w:num w:numId="17">
    <w:abstractNumId w:val="21"/>
  </w:num>
  <w:num w:numId="18">
    <w:abstractNumId w:val="16"/>
  </w:num>
  <w:num w:numId="19">
    <w:abstractNumId w:val="12"/>
  </w:num>
  <w:num w:numId="20">
    <w:abstractNumId w:val="2"/>
  </w:num>
  <w:num w:numId="21">
    <w:abstractNumId w:val="10"/>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7002BA"/>
    <w:rsid w:val="0000314B"/>
    <w:rsid w:val="0000606A"/>
    <w:rsid w:val="00012C26"/>
    <w:rsid w:val="00032454"/>
    <w:rsid w:val="00035C42"/>
    <w:rsid w:val="0004075A"/>
    <w:rsid w:val="000442F3"/>
    <w:rsid w:val="000674D2"/>
    <w:rsid w:val="00067977"/>
    <w:rsid w:val="00083E9E"/>
    <w:rsid w:val="000936F8"/>
    <w:rsid w:val="000B7606"/>
    <w:rsid w:val="000C691F"/>
    <w:rsid w:val="000C6D83"/>
    <w:rsid w:val="00105B28"/>
    <w:rsid w:val="00112DC4"/>
    <w:rsid w:val="001350F4"/>
    <w:rsid w:val="00140688"/>
    <w:rsid w:val="00144896"/>
    <w:rsid w:val="00170251"/>
    <w:rsid w:val="00186B74"/>
    <w:rsid w:val="00195AFC"/>
    <w:rsid w:val="001D0F4D"/>
    <w:rsid w:val="001E6FB1"/>
    <w:rsid w:val="001E7474"/>
    <w:rsid w:val="002005BF"/>
    <w:rsid w:val="00201BCE"/>
    <w:rsid w:val="0020338A"/>
    <w:rsid w:val="00212083"/>
    <w:rsid w:val="002666E7"/>
    <w:rsid w:val="00270329"/>
    <w:rsid w:val="00275BF7"/>
    <w:rsid w:val="00281693"/>
    <w:rsid w:val="002C5132"/>
    <w:rsid w:val="002D57EA"/>
    <w:rsid w:val="002E3C0E"/>
    <w:rsid w:val="002E5160"/>
    <w:rsid w:val="003115F9"/>
    <w:rsid w:val="0032478A"/>
    <w:rsid w:val="003A33D3"/>
    <w:rsid w:val="003B1804"/>
    <w:rsid w:val="003C6305"/>
    <w:rsid w:val="003F17C2"/>
    <w:rsid w:val="0043205B"/>
    <w:rsid w:val="00463B6E"/>
    <w:rsid w:val="00486B16"/>
    <w:rsid w:val="00494024"/>
    <w:rsid w:val="004B7672"/>
    <w:rsid w:val="004C54FF"/>
    <w:rsid w:val="004E5CA0"/>
    <w:rsid w:val="004E66D7"/>
    <w:rsid w:val="0051339D"/>
    <w:rsid w:val="00520C28"/>
    <w:rsid w:val="005306DD"/>
    <w:rsid w:val="00555C1D"/>
    <w:rsid w:val="00560859"/>
    <w:rsid w:val="00561ADB"/>
    <w:rsid w:val="00567510"/>
    <w:rsid w:val="00573E05"/>
    <w:rsid w:val="005825AD"/>
    <w:rsid w:val="00597E03"/>
    <w:rsid w:val="005B4C8F"/>
    <w:rsid w:val="005C579C"/>
    <w:rsid w:val="005D0E09"/>
    <w:rsid w:val="00627732"/>
    <w:rsid w:val="00635E35"/>
    <w:rsid w:val="00643592"/>
    <w:rsid w:val="006B15C2"/>
    <w:rsid w:val="006B1CB8"/>
    <w:rsid w:val="006C38CB"/>
    <w:rsid w:val="006D6426"/>
    <w:rsid w:val="006E763A"/>
    <w:rsid w:val="006F4EC5"/>
    <w:rsid w:val="007002BA"/>
    <w:rsid w:val="00711A5C"/>
    <w:rsid w:val="007320BB"/>
    <w:rsid w:val="00732FC4"/>
    <w:rsid w:val="00735768"/>
    <w:rsid w:val="00741780"/>
    <w:rsid w:val="00752962"/>
    <w:rsid w:val="00771BA3"/>
    <w:rsid w:val="00792C9C"/>
    <w:rsid w:val="007A370F"/>
    <w:rsid w:val="007C6EF5"/>
    <w:rsid w:val="007D271C"/>
    <w:rsid w:val="007E4B04"/>
    <w:rsid w:val="007E63C0"/>
    <w:rsid w:val="007E7517"/>
    <w:rsid w:val="008049E2"/>
    <w:rsid w:val="00812A48"/>
    <w:rsid w:val="008653F4"/>
    <w:rsid w:val="0088142D"/>
    <w:rsid w:val="00891907"/>
    <w:rsid w:val="008B688F"/>
    <w:rsid w:val="008C6A54"/>
    <w:rsid w:val="008C701E"/>
    <w:rsid w:val="00906614"/>
    <w:rsid w:val="00923562"/>
    <w:rsid w:val="00947FC3"/>
    <w:rsid w:val="00972371"/>
    <w:rsid w:val="00973B92"/>
    <w:rsid w:val="009845EE"/>
    <w:rsid w:val="00985FD6"/>
    <w:rsid w:val="00987EF9"/>
    <w:rsid w:val="009A19EE"/>
    <w:rsid w:val="009B2B38"/>
    <w:rsid w:val="009C0BC7"/>
    <w:rsid w:val="009C1D36"/>
    <w:rsid w:val="009C3889"/>
    <w:rsid w:val="009D2048"/>
    <w:rsid w:val="009F467C"/>
    <w:rsid w:val="00A05BEF"/>
    <w:rsid w:val="00A21195"/>
    <w:rsid w:val="00A21FE0"/>
    <w:rsid w:val="00A2268B"/>
    <w:rsid w:val="00A67147"/>
    <w:rsid w:val="00A74B84"/>
    <w:rsid w:val="00AD31FA"/>
    <w:rsid w:val="00AF4F00"/>
    <w:rsid w:val="00B32EDB"/>
    <w:rsid w:val="00B37C91"/>
    <w:rsid w:val="00B7617D"/>
    <w:rsid w:val="00B97866"/>
    <w:rsid w:val="00BC12D1"/>
    <w:rsid w:val="00BF2FDB"/>
    <w:rsid w:val="00C23321"/>
    <w:rsid w:val="00C2643A"/>
    <w:rsid w:val="00C37C30"/>
    <w:rsid w:val="00C81D66"/>
    <w:rsid w:val="00C87CF2"/>
    <w:rsid w:val="00C90AA4"/>
    <w:rsid w:val="00CA73D7"/>
    <w:rsid w:val="00CB539C"/>
    <w:rsid w:val="00CE12B0"/>
    <w:rsid w:val="00D12867"/>
    <w:rsid w:val="00D35B24"/>
    <w:rsid w:val="00D53F66"/>
    <w:rsid w:val="00D743FB"/>
    <w:rsid w:val="00D9081E"/>
    <w:rsid w:val="00DA6CAD"/>
    <w:rsid w:val="00DB3441"/>
    <w:rsid w:val="00DB4745"/>
    <w:rsid w:val="00DC7D63"/>
    <w:rsid w:val="00E0129C"/>
    <w:rsid w:val="00E23653"/>
    <w:rsid w:val="00E815CD"/>
    <w:rsid w:val="00E8392F"/>
    <w:rsid w:val="00EB3170"/>
    <w:rsid w:val="00ED1918"/>
    <w:rsid w:val="00EE34C2"/>
    <w:rsid w:val="00EE4C2F"/>
    <w:rsid w:val="00EF29CC"/>
    <w:rsid w:val="00F0631D"/>
    <w:rsid w:val="00F10260"/>
    <w:rsid w:val="00F2467F"/>
    <w:rsid w:val="00F260CE"/>
    <w:rsid w:val="00F359E6"/>
    <w:rsid w:val="00F4733D"/>
    <w:rsid w:val="00F5416E"/>
    <w:rsid w:val="00F63053"/>
    <w:rsid w:val="00F65B65"/>
    <w:rsid w:val="00F807DC"/>
    <w:rsid w:val="00F816E5"/>
    <w:rsid w:val="00F81A71"/>
    <w:rsid w:val="00FA4732"/>
    <w:rsid w:val="00FD2415"/>
    <w:rsid w:val="00FE163D"/>
    <w:rsid w:val="00FF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09"/>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5D0E09"/>
    <w:rPr>
      <w:rFonts w:cs="Times New Roman"/>
    </w:rPr>
  </w:style>
  <w:style w:type="paragraph" w:customStyle="1" w:styleId="Level1">
    <w:name w:val="Level 1"/>
    <w:basedOn w:val="Normal"/>
    <w:rsid w:val="005D0E09"/>
    <w:pPr>
      <w:numPr>
        <w:numId w:val="2"/>
      </w:numPr>
      <w:ind w:left="720" w:hanging="720"/>
      <w:outlineLvl w:val="0"/>
    </w:pPr>
  </w:style>
  <w:style w:type="paragraph" w:customStyle="1" w:styleId="Level3">
    <w:name w:val="Level 3"/>
    <w:basedOn w:val="Normal"/>
    <w:rsid w:val="005D0E09"/>
    <w:pPr>
      <w:numPr>
        <w:ilvl w:val="2"/>
        <w:numId w:val="1"/>
      </w:numPr>
      <w:ind w:left="2160" w:hanging="720"/>
      <w:outlineLvl w:val="2"/>
    </w:pPr>
  </w:style>
  <w:style w:type="paragraph" w:styleId="Header">
    <w:name w:val="header"/>
    <w:basedOn w:val="Normal"/>
    <w:link w:val="HeaderChar"/>
    <w:rsid w:val="007002BA"/>
    <w:pPr>
      <w:tabs>
        <w:tab w:val="center" w:pos="4320"/>
        <w:tab w:val="right" w:pos="8640"/>
      </w:tabs>
    </w:pPr>
  </w:style>
  <w:style w:type="character" w:customStyle="1" w:styleId="HeaderChar">
    <w:name w:val="Header Char"/>
    <w:basedOn w:val="DefaultParagraphFont"/>
    <w:link w:val="Header"/>
    <w:semiHidden/>
    <w:locked/>
    <w:rsid w:val="005D0E09"/>
    <w:rPr>
      <w:rFonts w:cs="Times New Roman"/>
      <w:sz w:val="24"/>
      <w:szCs w:val="24"/>
    </w:rPr>
  </w:style>
  <w:style w:type="paragraph" w:styleId="Footer">
    <w:name w:val="footer"/>
    <w:basedOn w:val="Normal"/>
    <w:link w:val="FooterChar"/>
    <w:rsid w:val="007002BA"/>
    <w:pPr>
      <w:tabs>
        <w:tab w:val="center" w:pos="4320"/>
        <w:tab w:val="right" w:pos="8640"/>
      </w:tabs>
    </w:pPr>
  </w:style>
  <w:style w:type="character" w:customStyle="1" w:styleId="FooterChar">
    <w:name w:val="Footer Char"/>
    <w:basedOn w:val="DefaultParagraphFont"/>
    <w:link w:val="Footer"/>
    <w:semiHidden/>
    <w:locked/>
    <w:rsid w:val="005D0E09"/>
    <w:rPr>
      <w:rFonts w:cs="Times New Roman"/>
      <w:sz w:val="24"/>
      <w:szCs w:val="24"/>
    </w:rPr>
  </w:style>
  <w:style w:type="character" w:styleId="Hyperlink">
    <w:name w:val="Hyperlink"/>
    <w:basedOn w:val="DefaultParagraphFont"/>
    <w:rsid w:val="00FA4732"/>
    <w:rPr>
      <w:rFonts w:cs="Times New Roman"/>
      <w:color w:val="0000FF"/>
      <w:u w:val="single"/>
    </w:rPr>
  </w:style>
  <w:style w:type="paragraph" w:styleId="ListParagraph">
    <w:name w:val="List Paragraph"/>
    <w:basedOn w:val="Normal"/>
    <w:qFormat/>
    <w:rsid w:val="00AD31FA"/>
    <w:pPr>
      <w:widowControl/>
      <w:autoSpaceDE/>
      <w:autoSpaceDN/>
      <w:adjustRightInd/>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glemail.csi.edu" TargetMode="External"/><Relationship Id="rId3" Type="http://schemas.openxmlformats.org/officeDocument/2006/relationships/settings" Target="settings.xml"/><Relationship Id="rId7" Type="http://schemas.openxmlformats.org/officeDocument/2006/relationships/hyperlink" Target="mailto:address@eaglemail.cs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valuation.csi.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ConAgra Foods</Company>
  <LinksUpToDate>false</LinksUpToDate>
  <CharactersWithSpaces>15089</CharactersWithSpaces>
  <SharedDoc>false</SharedDoc>
  <HLinks>
    <vt:vector size="18" baseType="variant">
      <vt:variant>
        <vt:i4>7929967</vt:i4>
      </vt:variant>
      <vt:variant>
        <vt:i4>6</vt:i4>
      </vt:variant>
      <vt:variant>
        <vt:i4>0</vt:i4>
      </vt:variant>
      <vt:variant>
        <vt:i4>5</vt:i4>
      </vt:variant>
      <vt:variant>
        <vt:lpwstr>http://evaluation.csi.edu/</vt:lpwstr>
      </vt:variant>
      <vt:variant>
        <vt:lpwstr/>
      </vt:variant>
      <vt:variant>
        <vt:i4>5963799</vt:i4>
      </vt:variant>
      <vt:variant>
        <vt:i4>3</vt:i4>
      </vt:variant>
      <vt:variant>
        <vt:i4>0</vt:i4>
      </vt:variant>
      <vt:variant>
        <vt:i4>5</vt:i4>
      </vt:variant>
      <vt:variant>
        <vt:lpwstr>http://eaglemail.csi.edu/</vt:lpwstr>
      </vt:variant>
      <vt:variant>
        <vt:lpwstr/>
      </vt:variant>
      <vt:variant>
        <vt:i4>65649</vt:i4>
      </vt:variant>
      <vt:variant>
        <vt:i4>0</vt:i4>
      </vt:variant>
      <vt:variant>
        <vt:i4>0</vt:i4>
      </vt:variant>
      <vt:variant>
        <vt:i4>5</vt:i4>
      </vt:variant>
      <vt:variant>
        <vt:lpwstr>mailto:address@eaglemail.csi.edu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ConAgra Foods Employee</dc:creator>
  <cp:keywords/>
  <cp:lastModifiedBy>Tonja Bowcut</cp:lastModifiedBy>
  <cp:revision>1</cp:revision>
  <cp:lastPrinted>2010-06-02T15:23:00Z</cp:lastPrinted>
  <dcterms:created xsi:type="dcterms:W3CDTF">2011-02-07T23:40:00Z</dcterms:created>
  <dcterms:modified xsi:type="dcterms:W3CDTF">2011-02-07T23:40:00Z</dcterms:modified>
</cp:coreProperties>
</file>